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6C8E" w14:textId="464EC36A" w:rsidR="00B74028" w:rsidRPr="00363E0F" w:rsidRDefault="00B74028">
      <w:pPr>
        <w:rPr>
          <w:sz w:val="22"/>
          <w:szCs w:val="22"/>
        </w:rPr>
      </w:pPr>
    </w:p>
    <w:p w14:paraId="44B13AB3" w14:textId="7314F142" w:rsidR="00A44AF2" w:rsidRPr="00363E0F" w:rsidRDefault="00C53008" w:rsidP="00C53008">
      <w:pPr>
        <w:jc w:val="center"/>
        <w:rPr>
          <w:sz w:val="22"/>
          <w:szCs w:val="22"/>
        </w:rPr>
      </w:pPr>
      <w:r w:rsidRPr="00363E0F">
        <w:rPr>
          <w:noProof/>
          <w:sz w:val="22"/>
          <w:szCs w:val="22"/>
        </w:rPr>
        <w:drawing>
          <wp:inline distT="0" distB="0" distL="0" distR="0" wp14:anchorId="45948D18" wp14:editId="52FDF10A">
            <wp:extent cx="2456815" cy="2573020"/>
            <wp:effectExtent l="0" t="0" r="635" b="0"/>
            <wp:docPr id="1995061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2573020"/>
                    </a:xfrm>
                    <a:prstGeom prst="rect">
                      <a:avLst/>
                    </a:prstGeom>
                    <a:noFill/>
                  </pic:spPr>
                </pic:pic>
              </a:graphicData>
            </a:graphic>
          </wp:inline>
        </w:drawing>
      </w:r>
    </w:p>
    <w:p w14:paraId="2BC7D29F" w14:textId="77777777" w:rsidR="005C0483" w:rsidRPr="00363E0F" w:rsidRDefault="005C0483" w:rsidP="00C53008">
      <w:pPr>
        <w:jc w:val="center"/>
        <w:rPr>
          <w:sz w:val="22"/>
          <w:szCs w:val="22"/>
        </w:rPr>
      </w:pPr>
    </w:p>
    <w:p w14:paraId="7AB13C08" w14:textId="77777777" w:rsidR="005C0483" w:rsidRPr="00363E0F" w:rsidRDefault="005C0483" w:rsidP="00C53008">
      <w:pPr>
        <w:jc w:val="center"/>
        <w:rPr>
          <w:sz w:val="22"/>
          <w:szCs w:val="22"/>
        </w:rPr>
      </w:pPr>
    </w:p>
    <w:p w14:paraId="46F0021B" w14:textId="77777777" w:rsidR="006C7E30" w:rsidRPr="006C7E30" w:rsidRDefault="006C7E30" w:rsidP="006C7E30">
      <w:pPr>
        <w:widowControl w:val="0"/>
        <w:autoSpaceDE w:val="0"/>
        <w:autoSpaceDN w:val="0"/>
        <w:spacing w:after="0" w:line="240" w:lineRule="auto"/>
        <w:ind w:right="1092" w:firstLine="720"/>
        <w:jc w:val="center"/>
        <w:rPr>
          <w:rFonts w:ascii="Calibri" w:eastAsia="Century Gothic" w:hAnsi="Calibri" w:cs="Calibri"/>
          <w:b/>
          <w:bCs/>
          <w:spacing w:val="-2"/>
          <w:w w:val="110"/>
          <w:kern w:val="0"/>
          <w:sz w:val="22"/>
          <w:szCs w:val="22"/>
          <w14:ligatures w14:val="none"/>
        </w:rPr>
      </w:pPr>
      <w:r w:rsidRPr="006C7E30">
        <w:rPr>
          <w:rFonts w:ascii="Calibri" w:eastAsia="Century Gothic" w:hAnsi="Calibri" w:cs="Calibri"/>
          <w:b/>
          <w:bCs/>
          <w:w w:val="110"/>
          <w:kern w:val="0"/>
          <w:sz w:val="22"/>
          <w:szCs w:val="22"/>
          <w14:ligatures w14:val="none"/>
        </w:rPr>
        <w:t>ONDO STATE</w:t>
      </w:r>
      <w:r w:rsidRPr="006C7E30">
        <w:rPr>
          <w:rFonts w:ascii="Calibri" w:eastAsia="Century Gothic" w:hAnsi="Calibri" w:cs="Calibri"/>
          <w:b/>
          <w:bCs/>
          <w:spacing w:val="29"/>
          <w:w w:val="110"/>
          <w:kern w:val="0"/>
          <w:sz w:val="22"/>
          <w:szCs w:val="22"/>
          <w14:ligatures w14:val="none"/>
        </w:rPr>
        <w:t xml:space="preserve"> </w:t>
      </w:r>
      <w:r w:rsidRPr="006C7E30">
        <w:rPr>
          <w:rFonts w:ascii="Calibri" w:eastAsia="Century Gothic" w:hAnsi="Calibri" w:cs="Calibri"/>
          <w:b/>
          <w:bCs/>
          <w:spacing w:val="-2"/>
          <w:w w:val="110"/>
          <w:kern w:val="0"/>
          <w:sz w:val="22"/>
          <w:szCs w:val="22"/>
          <w14:ligatures w14:val="none"/>
        </w:rPr>
        <w:t>GOVERNMENT</w:t>
      </w:r>
    </w:p>
    <w:p w14:paraId="008D8FEB" w14:textId="77777777" w:rsidR="006C7E30" w:rsidRPr="006C7E30" w:rsidRDefault="006C7E30" w:rsidP="006C7E30">
      <w:pPr>
        <w:widowControl w:val="0"/>
        <w:autoSpaceDE w:val="0"/>
        <w:autoSpaceDN w:val="0"/>
        <w:spacing w:after="0" w:line="240" w:lineRule="auto"/>
        <w:ind w:right="1092"/>
        <w:jc w:val="center"/>
        <w:rPr>
          <w:rFonts w:ascii="Calibri" w:eastAsia="Century Gothic" w:hAnsi="Calibri" w:cs="Calibri"/>
          <w:spacing w:val="-2"/>
          <w:w w:val="110"/>
          <w:kern w:val="0"/>
          <w:sz w:val="22"/>
          <w:szCs w:val="22"/>
          <w14:ligatures w14:val="none"/>
        </w:rPr>
      </w:pPr>
    </w:p>
    <w:p w14:paraId="51D6D022" w14:textId="77777777" w:rsidR="006C7E30" w:rsidRPr="006C7E30" w:rsidRDefault="006C7E30" w:rsidP="006C7E30">
      <w:pPr>
        <w:widowControl w:val="0"/>
        <w:autoSpaceDE w:val="0"/>
        <w:autoSpaceDN w:val="0"/>
        <w:spacing w:after="0" w:line="240" w:lineRule="auto"/>
        <w:ind w:right="1092"/>
        <w:jc w:val="center"/>
        <w:rPr>
          <w:rFonts w:ascii="Calibri" w:eastAsia="Century Gothic" w:hAnsi="Calibri" w:cs="Calibri"/>
          <w:spacing w:val="-2"/>
          <w:w w:val="110"/>
          <w:kern w:val="0"/>
          <w:sz w:val="22"/>
          <w:szCs w:val="22"/>
          <w14:ligatures w14:val="none"/>
        </w:rPr>
      </w:pPr>
    </w:p>
    <w:p w14:paraId="38FB972C" w14:textId="77777777" w:rsidR="006C7E30" w:rsidRPr="006C7E30" w:rsidRDefault="006C7E30" w:rsidP="006C7E30">
      <w:pPr>
        <w:widowControl w:val="0"/>
        <w:autoSpaceDE w:val="0"/>
        <w:autoSpaceDN w:val="0"/>
        <w:spacing w:after="0" w:line="240" w:lineRule="auto"/>
        <w:ind w:right="1092"/>
        <w:jc w:val="center"/>
        <w:rPr>
          <w:rFonts w:ascii="Calibri" w:eastAsia="Century Gothic" w:hAnsi="Calibri" w:cs="Calibri"/>
          <w:spacing w:val="-2"/>
          <w:w w:val="110"/>
          <w:kern w:val="0"/>
          <w:sz w:val="22"/>
          <w:szCs w:val="22"/>
          <w14:ligatures w14:val="none"/>
        </w:rPr>
      </w:pPr>
    </w:p>
    <w:p w14:paraId="26E34ABA" w14:textId="77777777" w:rsidR="006C7E30" w:rsidRPr="006C7E30" w:rsidRDefault="006C7E30" w:rsidP="006C7E30">
      <w:pPr>
        <w:widowControl w:val="0"/>
        <w:autoSpaceDE w:val="0"/>
        <w:autoSpaceDN w:val="0"/>
        <w:spacing w:after="0" w:line="240" w:lineRule="auto"/>
        <w:ind w:right="1092"/>
        <w:jc w:val="center"/>
        <w:rPr>
          <w:rFonts w:ascii="Calibri" w:eastAsia="Century Gothic" w:hAnsi="Calibri" w:cs="Calibri"/>
          <w:spacing w:val="-2"/>
          <w:w w:val="110"/>
          <w:kern w:val="0"/>
          <w:sz w:val="22"/>
          <w:szCs w:val="22"/>
          <w14:ligatures w14:val="none"/>
        </w:rPr>
      </w:pPr>
    </w:p>
    <w:p w14:paraId="78B68FF1" w14:textId="77777777" w:rsidR="006C7E30" w:rsidRPr="006C7E30" w:rsidRDefault="006C7E30" w:rsidP="006C7E30">
      <w:pPr>
        <w:widowControl w:val="0"/>
        <w:autoSpaceDE w:val="0"/>
        <w:autoSpaceDN w:val="0"/>
        <w:spacing w:after="0" w:line="240" w:lineRule="auto"/>
        <w:ind w:right="1092"/>
        <w:jc w:val="center"/>
        <w:rPr>
          <w:rFonts w:ascii="Calibri" w:eastAsia="Century Gothic" w:hAnsi="Calibri" w:cs="Calibri"/>
          <w:kern w:val="0"/>
          <w:sz w:val="22"/>
          <w:szCs w:val="22"/>
          <w14:ligatures w14:val="none"/>
        </w:rPr>
      </w:pPr>
    </w:p>
    <w:p w14:paraId="0EBD109B" w14:textId="77777777" w:rsidR="006C7E30" w:rsidRPr="006C7E30" w:rsidRDefault="006C7E30" w:rsidP="006C7E30">
      <w:pPr>
        <w:widowControl w:val="0"/>
        <w:autoSpaceDE w:val="0"/>
        <w:autoSpaceDN w:val="0"/>
        <w:spacing w:after="0" w:line="240" w:lineRule="auto"/>
        <w:jc w:val="center"/>
        <w:rPr>
          <w:rFonts w:ascii="Calibri" w:eastAsia="Century Gothic" w:hAnsi="Calibri" w:cs="Calibri"/>
          <w:kern w:val="0"/>
          <w:sz w:val="22"/>
          <w:szCs w:val="22"/>
          <w14:ligatures w14:val="none"/>
        </w:rPr>
      </w:pPr>
      <w:r w:rsidRPr="006C7E30">
        <w:rPr>
          <w:rFonts w:ascii="Calibri" w:eastAsia="Century Gothic" w:hAnsi="Calibri" w:cs="Calibri"/>
          <w:b/>
          <w:bCs/>
          <w:spacing w:val="-2"/>
          <w:w w:val="110"/>
          <w:kern w:val="0"/>
          <w:sz w:val="22"/>
          <w:szCs w:val="22"/>
          <w14:ligatures w14:val="none"/>
        </w:rPr>
        <w:t>Business Enabling Environment (BEE) Compliance Report</w:t>
      </w:r>
    </w:p>
    <w:p w14:paraId="7BE0F6B1" w14:textId="77777777" w:rsidR="005C0483" w:rsidRPr="00363E0F" w:rsidRDefault="005C0483" w:rsidP="00C53008">
      <w:pPr>
        <w:jc w:val="center"/>
        <w:rPr>
          <w:sz w:val="22"/>
          <w:szCs w:val="22"/>
        </w:rPr>
      </w:pPr>
    </w:p>
    <w:p w14:paraId="6BC9FD48" w14:textId="77777777" w:rsidR="00A44AF2" w:rsidRPr="00363E0F" w:rsidRDefault="00A44AF2">
      <w:pPr>
        <w:rPr>
          <w:sz w:val="22"/>
          <w:szCs w:val="22"/>
        </w:rPr>
      </w:pPr>
    </w:p>
    <w:p w14:paraId="7A8C96AC" w14:textId="77777777" w:rsidR="00A44AF2" w:rsidRPr="00363E0F" w:rsidRDefault="00A44AF2">
      <w:pPr>
        <w:rPr>
          <w:sz w:val="22"/>
          <w:szCs w:val="22"/>
        </w:rPr>
      </w:pPr>
    </w:p>
    <w:p w14:paraId="2581D3F7" w14:textId="77777777" w:rsidR="00A44AF2" w:rsidRPr="00363E0F" w:rsidRDefault="00A44AF2">
      <w:pPr>
        <w:rPr>
          <w:sz w:val="22"/>
          <w:szCs w:val="22"/>
        </w:rPr>
      </w:pPr>
    </w:p>
    <w:p w14:paraId="1B452C67" w14:textId="77777777" w:rsidR="00A44AF2" w:rsidRPr="00363E0F" w:rsidRDefault="00A44AF2">
      <w:pPr>
        <w:rPr>
          <w:sz w:val="22"/>
          <w:szCs w:val="22"/>
        </w:rPr>
      </w:pPr>
    </w:p>
    <w:p w14:paraId="745B2507" w14:textId="77777777" w:rsidR="00A44AF2" w:rsidRPr="00363E0F" w:rsidRDefault="00A44AF2">
      <w:pPr>
        <w:rPr>
          <w:sz w:val="22"/>
          <w:szCs w:val="22"/>
        </w:rPr>
      </w:pPr>
    </w:p>
    <w:p w14:paraId="463A76B7" w14:textId="77777777" w:rsidR="00A44AF2" w:rsidRPr="00363E0F" w:rsidRDefault="00A44AF2">
      <w:pPr>
        <w:rPr>
          <w:sz w:val="22"/>
          <w:szCs w:val="22"/>
        </w:rPr>
      </w:pPr>
    </w:p>
    <w:p w14:paraId="4CBB3196" w14:textId="77777777" w:rsidR="00A44AF2" w:rsidRPr="00363E0F" w:rsidRDefault="00A44AF2">
      <w:pPr>
        <w:rPr>
          <w:sz w:val="22"/>
          <w:szCs w:val="22"/>
        </w:rPr>
      </w:pPr>
    </w:p>
    <w:p w14:paraId="378D600B" w14:textId="77777777" w:rsidR="00A44AF2" w:rsidRPr="00363E0F" w:rsidRDefault="00A44AF2">
      <w:pPr>
        <w:rPr>
          <w:sz w:val="22"/>
          <w:szCs w:val="22"/>
        </w:rPr>
      </w:pPr>
    </w:p>
    <w:p w14:paraId="30E12C4F" w14:textId="77777777" w:rsidR="00A44AF2" w:rsidRPr="00363E0F" w:rsidRDefault="00A44AF2">
      <w:pPr>
        <w:rPr>
          <w:sz w:val="22"/>
          <w:szCs w:val="22"/>
        </w:rPr>
      </w:pPr>
    </w:p>
    <w:p w14:paraId="3594BEB1" w14:textId="77777777" w:rsidR="001A7B37" w:rsidRPr="00363E0F" w:rsidRDefault="001A7B37" w:rsidP="001A7B37">
      <w:pPr>
        <w:rPr>
          <w:sz w:val="22"/>
          <w:szCs w:val="22"/>
        </w:rPr>
      </w:pPr>
      <w:r w:rsidRPr="00363E0F">
        <w:rPr>
          <w:sz w:val="22"/>
          <w:szCs w:val="22"/>
        </w:rPr>
        <w:tab/>
      </w:r>
    </w:p>
    <w:p w14:paraId="25794569" w14:textId="2664604C" w:rsidR="001A7B37" w:rsidRPr="00363E0F" w:rsidRDefault="001A7B37" w:rsidP="001A7B37">
      <w:pPr>
        <w:jc w:val="center"/>
        <w:rPr>
          <w:b/>
          <w:bCs/>
          <w:sz w:val="22"/>
          <w:szCs w:val="22"/>
        </w:rPr>
      </w:pPr>
      <w:r w:rsidRPr="00363E0F">
        <w:rPr>
          <w:b/>
          <w:bCs/>
          <w:sz w:val="22"/>
          <w:szCs w:val="22"/>
        </w:rPr>
        <w:lastRenderedPageBreak/>
        <w:t>COMPLIANCE REPORT TEMPLATE</w:t>
      </w:r>
    </w:p>
    <w:p w14:paraId="5DC04B90" w14:textId="070D3512" w:rsidR="00A44AF2" w:rsidRPr="00363E0F" w:rsidRDefault="001A7B37" w:rsidP="001A7B37">
      <w:pPr>
        <w:jc w:val="both"/>
        <w:rPr>
          <w:sz w:val="22"/>
          <w:szCs w:val="22"/>
        </w:rPr>
      </w:pPr>
      <w:r w:rsidRPr="00363E0F">
        <w:rPr>
          <w:sz w:val="22"/>
          <w:szCs w:val="22"/>
        </w:rPr>
        <w:t xml:space="preserve">This report presents a comprehensive overview of compliance and service delivery performance for the Month of </w:t>
      </w:r>
      <w:r w:rsidR="006C671B" w:rsidRPr="00363E0F">
        <w:rPr>
          <w:sz w:val="22"/>
          <w:szCs w:val="22"/>
        </w:rPr>
        <w:t>January</w:t>
      </w:r>
      <w:r w:rsidRPr="00363E0F">
        <w:rPr>
          <w:sz w:val="22"/>
          <w:szCs w:val="22"/>
        </w:rPr>
        <w:t>,</w:t>
      </w:r>
      <w:r w:rsidR="00EC7E56" w:rsidRPr="00363E0F">
        <w:rPr>
          <w:sz w:val="22"/>
          <w:szCs w:val="22"/>
        </w:rPr>
        <w:t xml:space="preserve"> </w:t>
      </w:r>
      <w:r w:rsidR="006C671B" w:rsidRPr="00363E0F">
        <w:rPr>
          <w:sz w:val="22"/>
          <w:szCs w:val="22"/>
        </w:rPr>
        <w:t>February</w:t>
      </w:r>
      <w:r w:rsidR="00EC7E56" w:rsidRPr="00363E0F">
        <w:rPr>
          <w:sz w:val="22"/>
          <w:szCs w:val="22"/>
        </w:rPr>
        <w:t>,</w:t>
      </w:r>
      <w:r w:rsidR="006C671B" w:rsidRPr="00363E0F">
        <w:rPr>
          <w:sz w:val="22"/>
          <w:szCs w:val="22"/>
        </w:rPr>
        <w:t xml:space="preserve"> March and April</w:t>
      </w:r>
      <w:r w:rsidRPr="00363E0F">
        <w:rPr>
          <w:sz w:val="22"/>
          <w:szCs w:val="22"/>
        </w:rPr>
        <w:t xml:space="preserve"> 2025 across the 5 key Business Enabling Environment (BEE) agencies in Ondo State. Service requests were duly received and processed in line with published timelines. Strategic measures implemented to strengthen transparency, improve turnaround time, and resolve grievances have yielded positive results, with </w:t>
      </w:r>
      <w:r w:rsidR="00F40877">
        <w:rPr>
          <w:sz w:val="22"/>
          <w:szCs w:val="22"/>
        </w:rPr>
        <w:t>80</w:t>
      </w:r>
      <w:r w:rsidRPr="00363E0F">
        <w:rPr>
          <w:sz w:val="22"/>
          <w:szCs w:val="22"/>
        </w:rPr>
        <w:t>% of requests completed within the stipulated timelines.</w:t>
      </w:r>
    </w:p>
    <w:p w14:paraId="1A9D1E56" w14:textId="166FFA2A" w:rsidR="00B74028" w:rsidRPr="00363E0F" w:rsidRDefault="00B74028" w:rsidP="00B74028">
      <w:pPr>
        <w:rPr>
          <w:b/>
          <w:bCs/>
          <w:sz w:val="22"/>
          <w:szCs w:val="22"/>
        </w:rPr>
      </w:pPr>
      <w:r w:rsidRPr="00363E0F">
        <w:rPr>
          <w:b/>
          <w:bCs/>
          <w:sz w:val="22"/>
          <w:szCs w:val="22"/>
        </w:rPr>
        <w:t xml:space="preserve">1. Total Number of Service Request Received </w:t>
      </w:r>
    </w:p>
    <w:tbl>
      <w:tblPr>
        <w:tblStyle w:val="TableGrid"/>
        <w:tblW w:w="10260" w:type="dxa"/>
        <w:tblInd w:w="-455" w:type="dxa"/>
        <w:tblLook w:val="04A0" w:firstRow="1" w:lastRow="0" w:firstColumn="1" w:lastColumn="0" w:noHBand="0" w:noVBand="1"/>
      </w:tblPr>
      <w:tblGrid>
        <w:gridCol w:w="1811"/>
        <w:gridCol w:w="3679"/>
        <w:gridCol w:w="4770"/>
      </w:tblGrid>
      <w:tr w:rsidR="001E1608" w:rsidRPr="00363E0F" w14:paraId="2A30C735" w14:textId="77777777" w:rsidTr="00AF5868">
        <w:trPr>
          <w:trHeight w:val="662"/>
        </w:trPr>
        <w:tc>
          <w:tcPr>
            <w:tcW w:w="1811" w:type="dxa"/>
          </w:tcPr>
          <w:p w14:paraId="18A17920" w14:textId="77777777" w:rsidR="00B74028" w:rsidRPr="00363E0F" w:rsidRDefault="00B74028" w:rsidP="00472CF5">
            <w:pPr>
              <w:rPr>
                <w:b/>
                <w:bCs/>
                <w:sz w:val="22"/>
                <w:szCs w:val="22"/>
              </w:rPr>
            </w:pPr>
            <w:r w:rsidRPr="00363E0F">
              <w:rPr>
                <w:b/>
                <w:bCs/>
                <w:sz w:val="22"/>
                <w:szCs w:val="22"/>
              </w:rPr>
              <w:t>Service Area</w:t>
            </w:r>
          </w:p>
        </w:tc>
        <w:tc>
          <w:tcPr>
            <w:tcW w:w="3679" w:type="dxa"/>
          </w:tcPr>
          <w:p w14:paraId="05B076BA" w14:textId="47153317" w:rsidR="00B74028" w:rsidRPr="00363E0F" w:rsidRDefault="00BA4B4B" w:rsidP="00AF5868">
            <w:pPr>
              <w:rPr>
                <w:b/>
                <w:bCs/>
                <w:sz w:val="22"/>
                <w:szCs w:val="22"/>
              </w:rPr>
            </w:pPr>
            <w:r w:rsidRPr="00363E0F">
              <w:rPr>
                <w:b/>
                <w:bCs/>
                <w:noProof/>
                <w:sz w:val="22"/>
                <w:szCs w:val="22"/>
              </w:rPr>
              <mc:AlternateContent>
                <mc:Choice Requires="wps">
                  <w:drawing>
                    <wp:anchor distT="0" distB="0" distL="114300" distR="114300" simplePos="0" relativeHeight="251661312" behindDoc="0" locked="0" layoutInCell="1" allowOverlap="1" wp14:anchorId="71F28A15" wp14:editId="24456D92">
                      <wp:simplePos x="0" y="0"/>
                      <wp:positionH relativeFrom="column">
                        <wp:posOffset>1569085</wp:posOffset>
                      </wp:positionH>
                      <wp:positionV relativeFrom="paragraph">
                        <wp:posOffset>167005</wp:posOffset>
                      </wp:positionV>
                      <wp:extent cx="12700" cy="3219450"/>
                      <wp:effectExtent l="0" t="0" r="25400" b="19050"/>
                      <wp:wrapNone/>
                      <wp:docPr id="744615158" name="Straight Connector 5"/>
                      <wp:cNvGraphicFramePr/>
                      <a:graphic xmlns:a="http://schemas.openxmlformats.org/drawingml/2006/main">
                        <a:graphicData uri="http://schemas.microsoft.com/office/word/2010/wordprocessingShape">
                          <wps:wsp>
                            <wps:cNvCnPr/>
                            <wps:spPr>
                              <a:xfrm>
                                <a:off x="0" y="0"/>
                                <a:ext cx="12700" cy="3219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5562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3.15pt" to="124.55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" strokecolor="black [3200]" strokeweight="1.5pt">
                      <v:stroke joinstyle="miter"/>
                    </v:line>
                  </w:pict>
                </mc:Fallback>
              </mc:AlternateContent>
            </w:r>
            <w:r w:rsidR="00AF5868" w:rsidRPr="00363E0F">
              <w:rPr>
                <w:b/>
                <w:bCs/>
                <w:noProof/>
                <w:sz w:val="22"/>
                <w:szCs w:val="22"/>
              </w:rPr>
              <mc:AlternateContent>
                <mc:Choice Requires="wps">
                  <w:drawing>
                    <wp:anchor distT="0" distB="0" distL="114300" distR="114300" simplePos="0" relativeHeight="251660288" behindDoc="0" locked="0" layoutInCell="1" allowOverlap="1" wp14:anchorId="525A0DD1" wp14:editId="49F04E8A">
                      <wp:simplePos x="0" y="0"/>
                      <wp:positionH relativeFrom="column">
                        <wp:posOffset>984885</wp:posOffset>
                      </wp:positionH>
                      <wp:positionV relativeFrom="paragraph">
                        <wp:posOffset>151765</wp:posOffset>
                      </wp:positionV>
                      <wp:extent cx="44450" cy="3238500"/>
                      <wp:effectExtent l="0" t="0" r="31750" b="19050"/>
                      <wp:wrapNone/>
                      <wp:docPr id="486171565" name="Straight Connector 4"/>
                      <wp:cNvGraphicFramePr/>
                      <a:graphic xmlns:a="http://schemas.openxmlformats.org/drawingml/2006/main">
                        <a:graphicData uri="http://schemas.microsoft.com/office/word/2010/wordprocessingShape">
                          <wps:wsp>
                            <wps:cNvCnPr/>
                            <wps:spPr>
                              <a:xfrm>
                                <a:off x="0" y="0"/>
                                <a:ext cx="44450" cy="3238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53FB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11.95pt" to="81.05pt,2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" strokecolor="black [3200]" strokeweight="1.5pt">
                      <v:stroke joinstyle="miter"/>
                    </v:line>
                  </w:pict>
                </mc:Fallback>
              </mc:AlternateContent>
            </w:r>
            <w:r w:rsidR="00EC56C4" w:rsidRPr="00363E0F">
              <w:rPr>
                <w:b/>
                <w:bCs/>
                <w:noProof/>
                <w:sz w:val="22"/>
                <w:szCs w:val="22"/>
              </w:rPr>
              <mc:AlternateContent>
                <mc:Choice Requires="wps">
                  <w:drawing>
                    <wp:anchor distT="0" distB="0" distL="114300" distR="114300" simplePos="0" relativeHeight="251665408" behindDoc="0" locked="0" layoutInCell="1" allowOverlap="1" wp14:anchorId="7BE449E1" wp14:editId="555AD8D5">
                      <wp:simplePos x="0" y="0"/>
                      <wp:positionH relativeFrom="column">
                        <wp:posOffset>-81915</wp:posOffset>
                      </wp:positionH>
                      <wp:positionV relativeFrom="paragraph">
                        <wp:posOffset>158115</wp:posOffset>
                      </wp:positionV>
                      <wp:extent cx="2336800" cy="19050"/>
                      <wp:effectExtent l="0" t="0" r="25400" b="19050"/>
                      <wp:wrapNone/>
                      <wp:docPr id="1719512525" name="Straight Connector 10"/>
                      <wp:cNvGraphicFramePr/>
                      <a:graphic xmlns:a="http://schemas.openxmlformats.org/drawingml/2006/main">
                        <a:graphicData uri="http://schemas.microsoft.com/office/word/2010/wordprocessingShape">
                          <wps:wsp>
                            <wps:cNvCnPr/>
                            <wps:spPr>
                              <a:xfrm flipV="1">
                                <a:off x="0" y="0"/>
                                <a:ext cx="23368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A779A"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2.45pt" to="177.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" strokecolor="black [3200]" strokeweight="1.5pt">
                      <v:stroke joinstyle="miter"/>
                    </v:line>
                  </w:pict>
                </mc:Fallback>
              </mc:AlternateContent>
            </w:r>
            <w:r w:rsidR="00B74028" w:rsidRPr="00363E0F">
              <w:rPr>
                <w:b/>
                <w:bCs/>
                <w:sz w:val="22"/>
                <w:szCs w:val="22"/>
              </w:rPr>
              <w:t>No of Request Received (2025)</w:t>
            </w:r>
          </w:p>
          <w:p w14:paraId="5DC77697" w14:textId="33677FFE" w:rsidR="00B74028" w:rsidRPr="00363E0F" w:rsidRDefault="00B74028" w:rsidP="00472CF5">
            <w:pPr>
              <w:rPr>
                <w:b/>
                <w:bCs/>
                <w:sz w:val="22"/>
                <w:szCs w:val="22"/>
              </w:rPr>
            </w:pPr>
            <w:r w:rsidRPr="00363E0F">
              <w:rPr>
                <w:b/>
                <w:bCs/>
                <w:sz w:val="22"/>
                <w:szCs w:val="22"/>
              </w:rPr>
              <w:t xml:space="preserve">JAN        </w:t>
            </w:r>
            <w:r w:rsidR="00B215A2" w:rsidRPr="00363E0F">
              <w:rPr>
                <w:b/>
                <w:bCs/>
                <w:sz w:val="22"/>
                <w:szCs w:val="22"/>
              </w:rPr>
              <w:t xml:space="preserve">  </w:t>
            </w:r>
            <w:r w:rsidRPr="00363E0F">
              <w:rPr>
                <w:b/>
                <w:bCs/>
                <w:sz w:val="22"/>
                <w:szCs w:val="22"/>
              </w:rPr>
              <w:t xml:space="preserve">FEB        </w:t>
            </w:r>
            <w:r w:rsidR="003D7B28" w:rsidRPr="00363E0F">
              <w:rPr>
                <w:b/>
                <w:bCs/>
                <w:sz w:val="22"/>
                <w:szCs w:val="22"/>
              </w:rPr>
              <w:t xml:space="preserve">   </w:t>
            </w:r>
            <w:r w:rsidRPr="00363E0F">
              <w:rPr>
                <w:b/>
                <w:bCs/>
                <w:sz w:val="22"/>
                <w:szCs w:val="22"/>
              </w:rPr>
              <w:t xml:space="preserve"> MAR         </w:t>
            </w:r>
            <w:r w:rsidR="001E1608" w:rsidRPr="00363E0F">
              <w:rPr>
                <w:b/>
                <w:bCs/>
                <w:sz w:val="22"/>
                <w:szCs w:val="22"/>
              </w:rPr>
              <w:t xml:space="preserve">   </w:t>
            </w:r>
            <w:r w:rsidRPr="00363E0F">
              <w:rPr>
                <w:b/>
                <w:bCs/>
                <w:sz w:val="22"/>
                <w:szCs w:val="22"/>
              </w:rPr>
              <w:t xml:space="preserve">APRIL        </w:t>
            </w:r>
            <w:r w:rsidR="001E1608" w:rsidRPr="00363E0F">
              <w:rPr>
                <w:b/>
                <w:bCs/>
                <w:sz w:val="22"/>
                <w:szCs w:val="22"/>
              </w:rPr>
              <w:t xml:space="preserve"> </w:t>
            </w:r>
          </w:p>
        </w:tc>
        <w:tc>
          <w:tcPr>
            <w:tcW w:w="4770" w:type="dxa"/>
          </w:tcPr>
          <w:p w14:paraId="481D6176" w14:textId="09C996B8" w:rsidR="00B74028" w:rsidRPr="00363E0F" w:rsidRDefault="00B74028" w:rsidP="00472CF5">
            <w:pPr>
              <w:rPr>
                <w:b/>
                <w:bCs/>
                <w:sz w:val="22"/>
                <w:szCs w:val="22"/>
              </w:rPr>
            </w:pPr>
            <w:r w:rsidRPr="00363E0F">
              <w:rPr>
                <w:b/>
                <w:bCs/>
                <w:sz w:val="22"/>
                <w:szCs w:val="22"/>
              </w:rPr>
              <w:t>Channel of Receipt (Online/Offline)</w:t>
            </w:r>
          </w:p>
        </w:tc>
      </w:tr>
      <w:tr w:rsidR="001E1608" w:rsidRPr="00363E0F" w14:paraId="3BB723C6" w14:textId="77777777" w:rsidTr="00AF5868">
        <w:trPr>
          <w:trHeight w:val="773"/>
        </w:trPr>
        <w:tc>
          <w:tcPr>
            <w:tcW w:w="1811" w:type="dxa"/>
          </w:tcPr>
          <w:p w14:paraId="2C56FFD7" w14:textId="5B2F8B92" w:rsidR="00B74028" w:rsidRPr="00363E0F" w:rsidRDefault="004057FE" w:rsidP="00472CF5">
            <w:pPr>
              <w:rPr>
                <w:b/>
                <w:bCs/>
                <w:sz w:val="22"/>
                <w:szCs w:val="22"/>
              </w:rPr>
            </w:pPr>
            <w:r w:rsidRPr="00363E0F">
              <w:rPr>
                <w:b/>
                <w:bCs/>
                <w:sz w:val="22"/>
                <w:szCs w:val="22"/>
              </w:rPr>
              <w:t>Vehicle Inspection</w:t>
            </w:r>
          </w:p>
        </w:tc>
        <w:tc>
          <w:tcPr>
            <w:tcW w:w="3679" w:type="dxa"/>
          </w:tcPr>
          <w:p w14:paraId="20A1AECD" w14:textId="77777777" w:rsidR="00B74028" w:rsidRPr="00363E0F" w:rsidRDefault="00B74028" w:rsidP="00472CF5">
            <w:pPr>
              <w:rPr>
                <w:b/>
                <w:bCs/>
                <w:sz w:val="22"/>
                <w:szCs w:val="22"/>
              </w:rPr>
            </w:pPr>
            <w:r w:rsidRPr="00363E0F">
              <w:rPr>
                <w:b/>
                <w:bCs/>
                <w:sz w:val="22"/>
                <w:szCs w:val="22"/>
              </w:rPr>
              <w:t xml:space="preserve"> </w:t>
            </w:r>
          </w:p>
          <w:p w14:paraId="75BBC430" w14:textId="27AF721C" w:rsidR="00B74028" w:rsidRPr="00363E0F" w:rsidRDefault="00540769" w:rsidP="00472CF5">
            <w:pPr>
              <w:rPr>
                <w:b/>
                <w:bCs/>
                <w:sz w:val="22"/>
                <w:szCs w:val="22"/>
              </w:rPr>
            </w:pPr>
            <w:r w:rsidRPr="00363E0F">
              <w:rPr>
                <w:b/>
                <w:bCs/>
                <w:sz w:val="22"/>
                <w:szCs w:val="22"/>
              </w:rPr>
              <w:t xml:space="preserve">6935     </w:t>
            </w:r>
            <w:r w:rsidR="00B215A2" w:rsidRPr="00363E0F">
              <w:rPr>
                <w:b/>
                <w:bCs/>
                <w:sz w:val="22"/>
                <w:szCs w:val="22"/>
              </w:rPr>
              <w:t xml:space="preserve">  </w:t>
            </w:r>
            <w:r w:rsidRPr="00363E0F">
              <w:rPr>
                <w:b/>
                <w:bCs/>
                <w:sz w:val="22"/>
                <w:szCs w:val="22"/>
              </w:rPr>
              <w:t xml:space="preserve">6840        </w:t>
            </w:r>
            <w:r w:rsidR="00B215A2" w:rsidRPr="00363E0F">
              <w:rPr>
                <w:b/>
                <w:bCs/>
                <w:sz w:val="22"/>
                <w:szCs w:val="22"/>
              </w:rPr>
              <w:t xml:space="preserve">    </w:t>
            </w:r>
            <w:r w:rsidRPr="00363E0F">
              <w:rPr>
                <w:b/>
                <w:bCs/>
                <w:sz w:val="22"/>
                <w:szCs w:val="22"/>
              </w:rPr>
              <w:t xml:space="preserve">6048          5458           </w:t>
            </w:r>
          </w:p>
        </w:tc>
        <w:tc>
          <w:tcPr>
            <w:tcW w:w="4770" w:type="dxa"/>
          </w:tcPr>
          <w:p w14:paraId="3F625DD9" w14:textId="250F148E" w:rsidR="00B74028" w:rsidRPr="00363E0F" w:rsidRDefault="00540769" w:rsidP="00472CF5">
            <w:pPr>
              <w:rPr>
                <w:sz w:val="22"/>
                <w:szCs w:val="22"/>
              </w:rPr>
            </w:pPr>
            <w:r w:rsidRPr="00363E0F">
              <w:rPr>
                <w:sz w:val="22"/>
                <w:szCs w:val="22"/>
              </w:rPr>
              <w:t xml:space="preserve">Offline </w:t>
            </w:r>
          </w:p>
        </w:tc>
      </w:tr>
      <w:tr w:rsidR="00B74028" w:rsidRPr="00363E0F" w14:paraId="7434CD25" w14:textId="77777777" w:rsidTr="00AF5868">
        <w:trPr>
          <w:trHeight w:val="944"/>
        </w:trPr>
        <w:tc>
          <w:tcPr>
            <w:tcW w:w="1811" w:type="dxa"/>
          </w:tcPr>
          <w:p w14:paraId="2567FD2F" w14:textId="6EB3093F" w:rsidR="00B74028" w:rsidRPr="00363E0F" w:rsidRDefault="004057FE" w:rsidP="00472CF5">
            <w:pPr>
              <w:rPr>
                <w:b/>
                <w:bCs/>
                <w:sz w:val="22"/>
                <w:szCs w:val="22"/>
              </w:rPr>
            </w:pPr>
            <w:r w:rsidRPr="00363E0F">
              <w:rPr>
                <w:b/>
                <w:bCs/>
                <w:sz w:val="22"/>
                <w:szCs w:val="22"/>
              </w:rPr>
              <w:t>Survey Plan Process and Procedure</w:t>
            </w:r>
          </w:p>
        </w:tc>
        <w:tc>
          <w:tcPr>
            <w:tcW w:w="3679" w:type="dxa"/>
          </w:tcPr>
          <w:p w14:paraId="2168B171" w14:textId="4FAFED28" w:rsidR="00B74028" w:rsidRPr="00363E0F" w:rsidRDefault="006458BA" w:rsidP="00472CF5">
            <w:pPr>
              <w:rPr>
                <w:b/>
                <w:bCs/>
                <w:sz w:val="22"/>
                <w:szCs w:val="22"/>
              </w:rPr>
            </w:pPr>
            <w:r w:rsidRPr="00363E0F">
              <w:rPr>
                <w:b/>
                <w:bCs/>
                <w:sz w:val="22"/>
                <w:szCs w:val="22"/>
              </w:rPr>
              <w:t>207</w:t>
            </w:r>
            <w:r w:rsidR="00B3689B" w:rsidRPr="00363E0F">
              <w:rPr>
                <w:b/>
                <w:bCs/>
                <w:sz w:val="22"/>
                <w:szCs w:val="22"/>
              </w:rPr>
              <w:t xml:space="preserve">          350           383            </w:t>
            </w:r>
            <w:r w:rsidR="00B215A2" w:rsidRPr="00363E0F">
              <w:rPr>
                <w:b/>
                <w:bCs/>
                <w:sz w:val="22"/>
                <w:szCs w:val="22"/>
              </w:rPr>
              <w:t xml:space="preserve">   </w:t>
            </w:r>
            <w:r w:rsidR="00B3689B" w:rsidRPr="00363E0F">
              <w:rPr>
                <w:b/>
                <w:bCs/>
                <w:sz w:val="22"/>
                <w:szCs w:val="22"/>
              </w:rPr>
              <w:t xml:space="preserve">277             </w:t>
            </w:r>
          </w:p>
        </w:tc>
        <w:tc>
          <w:tcPr>
            <w:tcW w:w="4770" w:type="dxa"/>
          </w:tcPr>
          <w:p w14:paraId="486C0CD3" w14:textId="01A4639D" w:rsidR="00B74028" w:rsidRPr="00363E0F" w:rsidRDefault="00A35E42" w:rsidP="00472CF5">
            <w:pPr>
              <w:rPr>
                <w:sz w:val="22"/>
                <w:szCs w:val="22"/>
              </w:rPr>
            </w:pPr>
            <w:r w:rsidRPr="00363E0F">
              <w:rPr>
                <w:sz w:val="22"/>
                <w:szCs w:val="22"/>
              </w:rPr>
              <w:t xml:space="preserve">Offline </w:t>
            </w:r>
          </w:p>
        </w:tc>
      </w:tr>
      <w:tr w:rsidR="00B74028" w:rsidRPr="00363E0F" w14:paraId="148ADE50" w14:textId="77777777" w:rsidTr="00AF5868">
        <w:trPr>
          <w:trHeight w:val="971"/>
        </w:trPr>
        <w:tc>
          <w:tcPr>
            <w:tcW w:w="1811" w:type="dxa"/>
          </w:tcPr>
          <w:p w14:paraId="620C2034" w14:textId="4678BF3C" w:rsidR="00B74028" w:rsidRPr="00363E0F" w:rsidRDefault="004057FE" w:rsidP="00472CF5">
            <w:pPr>
              <w:rPr>
                <w:b/>
                <w:bCs/>
                <w:sz w:val="22"/>
                <w:szCs w:val="22"/>
              </w:rPr>
            </w:pPr>
            <w:r w:rsidRPr="00363E0F">
              <w:rPr>
                <w:b/>
                <w:bCs/>
                <w:sz w:val="22"/>
                <w:szCs w:val="22"/>
              </w:rPr>
              <w:t>Business Premises Permit</w:t>
            </w:r>
          </w:p>
        </w:tc>
        <w:tc>
          <w:tcPr>
            <w:tcW w:w="3679" w:type="dxa"/>
          </w:tcPr>
          <w:p w14:paraId="063C4BDA" w14:textId="375E91B4" w:rsidR="00B74028" w:rsidRPr="00363E0F" w:rsidRDefault="00F42E39" w:rsidP="00472CF5">
            <w:pPr>
              <w:rPr>
                <w:b/>
                <w:bCs/>
                <w:sz w:val="22"/>
                <w:szCs w:val="22"/>
              </w:rPr>
            </w:pPr>
            <w:r w:rsidRPr="00363E0F">
              <w:rPr>
                <w:b/>
                <w:bCs/>
                <w:sz w:val="22"/>
                <w:szCs w:val="22"/>
              </w:rPr>
              <w:t xml:space="preserve">804          </w:t>
            </w:r>
            <w:r w:rsidR="00EE4004" w:rsidRPr="00363E0F">
              <w:rPr>
                <w:b/>
                <w:bCs/>
                <w:sz w:val="22"/>
                <w:szCs w:val="22"/>
              </w:rPr>
              <w:t xml:space="preserve">800            526           </w:t>
            </w:r>
            <w:r w:rsidR="00B215A2" w:rsidRPr="00363E0F">
              <w:rPr>
                <w:b/>
                <w:bCs/>
                <w:sz w:val="22"/>
                <w:szCs w:val="22"/>
              </w:rPr>
              <w:t xml:space="preserve">   </w:t>
            </w:r>
            <w:r w:rsidR="00EE4004" w:rsidRPr="00363E0F">
              <w:rPr>
                <w:b/>
                <w:bCs/>
                <w:sz w:val="22"/>
                <w:szCs w:val="22"/>
              </w:rPr>
              <w:t xml:space="preserve">589              </w:t>
            </w:r>
          </w:p>
        </w:tc>
        <w:tc>
          <w:tcPr>
            <w:tcW w:w="4770" w:type="dxa"/>
          </w:tcPr>
          <w:p w14:paraId="52369F52" w14:textId="1252DD03" w:rsidR="00B74028" w:rsidRPr="00363E0F" w:rsidRDefault="00D0783A" w:rsidP="00472CF5">
            <w:pPr>
              <w:rPr>
                <w:sz w:val="22"/>
                <w:szCs w:val="22"/>
              </w:rPr>
            </w:pPr>
            <w:r w:rsidRPr="00363E0F">
              <w:rPr>
                <w:sz w:val="22"/>
                <w:szCs w:val="22"/>
              </w:rPr>
              <w:t>Offline &amp; Online</w:t>
            </w:r>
          </w:p>
        </w:tc>
      </w:tr>
      <w:tr w:rsidR="00B74028" w:rsidRPr="00363E0F" w14:paraId="5F89BB17" w14:textId="77777777" w:rsidTr="00AF5868">
        <w:trPr>
          <w:trHeight w:val="980"/>
        </w:trPr>
        <w:tc>
          <w:tcPr>
            <w:tcW w:w="1811" w:type="dxa"/>
          </w:tcPr>
          <w:p w14:paraId="2B6B59CA" w14:textId="333C9779" w:rsidR="00B74028" w:rsidRPr="00363E0F" w:rsidRDefault="004057FE" w:rsidP="00472CF5">
            <w:pPr>
              <w:rPr>
                <w:b/>
                <w:bCs/>
                <w:sz w:val="22"/>
                <w:szCs w:val="22"/>
              </w:rPr>
            </w:pPr>
            <w:r w:rsidRPr="00363E0F">
              <w:rPr>
                <w:b/>
                <w:bCs/>
                <w:sz w:val="22"/>
                <w:szCs w:val="22"/>
              </w:rPr>
              <w:t>Environmental Impact Assessment</w:t>
            </w:r>
          </w:p>
        </w:tc>
        <w:tc>
          <w:tcPr>
            <w:tcW w:w="3679" w:type="dxa"/>
          </w:tcPr>
          <w:p w14:paraId="1741A619" w14:textId="2A0D82C9" w:rsidR="00B74028" w:rsidRPr="00363E0F" w:rsidRDefault="0074146C" w:rsidP="00472CF5">
            <w:pPr>
              <w:rPr>
                <w:b/>
                <w:bCs/>
                <w:sz w:val="22"/>
                <w:szCs w:val="22"/>
              </w:rPr>
            </w:pPr>
            <w:r w:rsidRPr="00363E0F">
              <w:rPr>
                <w:b/>
                <w:bCs/>
                <w:sz w:val="22"/>
                <w:szCs w:val="22"/>
              </w:rPr>
              <w:t xml:space="preserve">    -</w:t>
            </w:r>
          </w:p>
          <w:p w14:paraId="50606BAE" w14:textId="58A51BF3" w:rsidR="00D667A1" w:rsidRPr="00363E0F" w:rsidRDefault="0074146C" w:rsidP="0074146C">
            <w:pPr>
              <w:pStyle w:val="ListParagraph"/>
              <w:tabs>
                <w:tab w:val="left" w:pos="4250"/>
              </w:tabs>
              <w:rPr>
                <w:b/>
                <w:bCs/>
                <w:sz w:val="22"/>
                <w:szCs w:val="22"/>
              </w:rPr>
            </w:pPr>
            <w:r w:rsidRPr="00363E0F">
              <w:rPr>
                <w:b/>
                <w:bCs/>
                <w:sz w:val="22"/>
                <w:szCs w:val="22"/>
              </w:rPr>
              <w:t xml:space="preserve">     </w:t>
            </w:r>
            <w:r w:rsidR="00A10447" w:rsidRPr="00363E0F">
              <w:rPr>
                <w:b/>
                <w:bCs/>
                <w:sz w:val="22"/>
                <w:szCs w:val="22"/>
              </w:rPr>
              <w:t xml:space="preserve">  </w:t>
            </w:r>
            <w:r w:rsidR="00D667A1" w:rsidRPr="00363E0F">
              <w:rPr>
                <w:b/>
                <w:bCs/>
                <w:sz w:val="22"/>
                <w:szCs w:val="22"/>
              </w:rPr>
              <w:t xml:space="preserve">2                 </w:t>
            </w:r>
            <w:r w:rsidR="003D7B28" w:rsidRPr="00363E0F">
              <w:rPr>
                <w:b/>
                <w:bCs/>
                <w:sz w:val="22"/>
                <w:szCs w:val="22"/>
              </w:rPr>
              <w:t xml:space="preserve"> </w:t>
            </w:r>
            <w:r w:rsidR="00D667A1" w:rsidRPr="00363E0F">
              <w:rPr>
                <w:b/>
                <w:bCs/>
                <w:sz w:val="22"/>
                <w:szCs w:val="22"/>
              </w:rPr>
              <w:t xml:space="preserve"> 2                </w:t>
            </w:r>
            <w:r w:rsidR="003D7B28" w:rsidRPr="00363E0F">
              <w:rPr>
                <w:b/>
                <w:bCs/>
                <w:sz w:val="22"/>
                <w:szCs w:val="22"/>
              </w:rPr>
              <w:t xml:space="preserve">  </w:t>
            </w:r>
            <w:r w:rsidR="00D667A1" w:rsidRPr="00363E0F">
              <w:rPr>
                <w:b/>
                <w:bCs/>
                <w:sz w:val="22"/>
                <w:szCs w:val="22"/>
              </w:rPr>
              <w:t>5</w:t>
            </w:r>
            <w:r w:rsidR="00D667A1" w:rsidRPr="00363E0F">
              <w:rPr>
                <w:b/>
                <w:bCs/>
                <w:sz w:val="22"/>
                <w:szCs w:val="22"/>
              </w:rPr>
              <w:tab/>
            </w:r>
          </w:p>
        </w:tc>
        <w:tc>
          <w:tcPr>
            <w:tcW w:w="4770" w:type="dxa"/>
          </w:tcPr>
          <w:p w14:paraId="1E0FCF20" w14:textId="0AE1A367" w:rsidR="00B74028" w:rsidRPr="00363E0F" w:rsidRDefault="00D667A1" w:rsidP="00BA4B4B">
            <w:pPr>
              <w:rPr>
                <w:sz w:val="22"/>
                <w:szCs w:val="22"/>
              </w:rPr>
            </w:pPr>
            <w:r w:rsidRPr="00363E0F">
              <w:rPr>
                <w:sz w:val="22"/>
                <w:szCs w:val="22"/>
              </w:rPr>
              <w:t xml:space="preserve">Offline </w:t>
            </w:r>
            <w:r w:rsidR="00540769" w:rsidRPr="00363E0F">
              <w:rPr>
                <w:sz w:val="22"/>
                <w:szCs w:val="22"/>
              </w:rPr>
              <w:t>&amp; Online</w:t>
            </w:r>
          </w:p>
        </w:tc>
      </w:tr>
      <w:tr w:rsidR="00E01DAD" w:rsidRPr="00363E0F" w14:paraId="33F449AC" w14:textId="77777777" w:rsidTr="00AF5868">
        <w:trPr>
          <w:trHeight w:val="980"/>
        </w:trPr>
        <w:tc>
          <w:tcPr>
            <w:tcW w:w="1811" w:type="dxa"/>
          </w:tcPr>
          <w:p w14:paraId="0E0319EC" w14:textId="3D360036" w:rsidR="00B74028" w:rsidRPr="00363E0F" w:rsidRDefault="004057FE" w:rsidP="00472CF5">
            <w:pPr>
              <w:rPr>
                <w:b/>
                <w:bCs/>
                <w:sz w:val="22"/>
                <w:szCs w:val="22"/>
              </w:rPr>
            </w:pPr>
            <w:r w:rsidRPr="00363E0F">
              <w:rPr>
                <w:b/>
                <w:bCs/>
                <w:sz w:val="22"/>
                <w:szCs w:val="22"/>
              </w:rPr>
              <w:t xml:space="preserve">Signage Permit Applications  </w:t>
            </w:r>
          </w:p>
        </w:tc>
        <w:tc>
          <w:tcPr>
            <w:tcW w:w="3679" w:type="dxa"/>
          </w:tcPr>
          <w:p w14:paraId="2806217E" w14:textId="08A4D973" w:rsidR="00B74028" w:rsidRPr="00363E0F" w:rsidRDefault="00CB7484" w:rsidP="00BA619F">
            <w:pPr>
              <w:pStyle w:val="ListParagraph"/>
              <w:numPr>
                <w:ilvl w:val="0"/>
                <w:numId w:val="1"/>
              </w:numPr>
              <w:rPr>
                <w:b/>
                <w:bCs/>
                <w:sz w:val="22"/>
                <w:szCs w:val="22"/>
              </w:rPr>
            </w:pPr>
            <w:r w:rsidRPr="00363E0F">
              <w:rPr>
                <w:b/>
                <w:bCs/>
                <w:noProof/>
                <w:sz w:val="22"/>
                <w:szCs w:val="22"/>
              </w:rPr>
              <mc:AlternateContent>
                <mc:Choice Requires="wps">
                  <w:drawing>
                    <wp:anchor distT="0" distB="0" distL="114300" distR="114300" simplePos="0" relativeHeight="251659264" behindDoc="0" locked="0" layoutInCell="1" allowOverlap="1" wp14:anchorId="72CF81F3" wp14:editId="61B1E2DB">
                      <wp:simplePos x="0" y="0"/>
                      <wp:positionH relativeFrom="column">
                        <wp:posOffset>419735</wp:posOffset>
                      </wp:positionH>
                      <wp:positionV relativeFrom="paragraph">
                        <wp:posOffset>-2614295</wp:posOffset>
                      </wp:positionV>
                      <wp:extent cx="19050" cy="3225800"/>
                      <wp:effectExtent l="0" t="0" r="19050" b="31750"/>
                      <wp:wrapNone/>
                      <wp:docPr id="458244353" name="Straight Connector 2"/>
                      <wp:cNvGraphicFramePr/>
                      <a:graphic xmlns:a="http://schemas.openxmlformats.org/drawingml/2006/main">
                        <a:graphicData uri="http://schemas.microsoft.com/office/word/2010/wordprocessingShape">
                          <wps:wsp>
                            <wps:cNvCnPr/>
                            <wps:spPr>
                              <a:xfrm flipH="1">
                                <a:off x="0" y="0"/>
                                <a:ext cx="19050" cy="3225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F0BBB"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205.85pt" to="34.5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" strokecolor="black [3200]" strokeweight="1.5pt">
                      <v:stroke joinstyle="miter"/>
                    </v:line>
                  </w:pict>
                </mc:Fallback>
              </mc:AlternateContent>
            </w:r>
            <w:r w:rsidR="00BA619F" w:rsidRPr="00363E0F">
              <w:rPr>
                <w:b/>
                <w:bCs/>
                <w:sz w:val="22"/>
                <w:szCs w:val="22"/>
              </w:rPr>
              <w:t xml:space="preserve">       2               </w:t>
            </w:r>
            <w:r w:rsidR="003D7B28" w:rsidRPr="00363E0F">
              <w:rPr>
                <w:b/>
                <w:bCs/>
                <w:sz w:val="22"/>
                <w:szCs w:val="22"/>
              </w:rPr>
              <w:t xml:space="preserve"> </w:t>
            </w:r>
            <w:r w:rsidR="00BA619F" w:rsidRPr="00363E0F">
              <w:rPr>
                <w:b/>
                <w:bCs/>
                <w:sz w:val="22"/>
                <w:szCs w:val="22"/>
              </w:rPr>
              <w:t xml:space="preserve"> 1                   3                     </w:t>
            </w:r>
          </w:p>
        </w:tc>
        <w:tc>
          <w:tcPr>
            <w:tcW w:w="4770" w:type="dxa"/>
          </w:tcPr>
          <w:p w14:paraId="0E3F9F71" w14:textId="64C0E294" w:rsidR="00B74028" w:rsidRPr="00363E0F" w:rsidRDefault="00BA619F" w:rsidP="00472CF5">
            <w:pPr>
              <w:rPr>
                <w:sz w:val="22"/>
                <w:szCs w:val="22"/>
              </w:rPr>
            </w:pPr>
            <w:r w:rsidRPr="00363E0F">
              <w:rPr>
                <w:sz w:val="22"/>
                <w:szCs w:val="22"/>
              </w:rPr>
              <w:t xml:space="preserve">Offline </w:t>
            </w:r>
          </w:p>
        </w:tc>
      </w:tr>
    </w:tbl>
    <w:p w14:paraId="534C1674" w14:textId="77777777" w:rsidR="004057FE" w:rsidRPr="00363E0F" w:rsidRDefault="004057FE" w:rsidP="004057FE">
      <w:pPr>
        <w:rPr>
          <w:b/>
          <w:bCs/>
          <w:sz w:val="22"/>
          <w:szCs w:val="22"/>
        </w:rPr>
      </w:pPr>
    </w:p>
    <w:p w14:paraId="6BB129FE" w14:textId="3CACFBFE" w:rsidR="004057FE" w:rsidRPr="00363E0F" w:rsidRDefault="004057FE" w:rsidP="004057FE">
      <w:pPr>
        <w:rPr>
          <w:b/>
          <w:bCs/>
          <w:sz w:val="22"/>
          <w:szCs w:val="22"/>
        </w:rPr>
      </w:pPr>
      <w:r w:rsidRPr="00363E0F">
        <w:rPr>
          <w:b/>
          <w:bCs/>
          <w:sz w:val="22"/>
          <w:szCs w:val="22"/>
        </w:rPr>
        <w:t xml:space="preserve">2. Service Delivery Timeframes: 15 minutes </w:t>
      </w:r>
    </w:p>
    <w:tbl>
      <w:tblPr>
        <w:tblStyle w:val="TableGrid"/>
        <w:tblW w:w="10260" w:type="dxa"/>
        <w:tblInd w:w="-455" w:type="dxa"/>
        <w:tblLook w:val="04A0" w:firstRow="1" w:lastRow="0" w:firstColumn="1" w:lastColumn="0" w:noHBand="0" w:noVBand="1"/>
      </w:tblPr>
      <w:tblGrid>
        <w:gridCol w:w="3102"/>
        <w:gridCol w:w="2619"/>
        <w:gridCol w:w="4539"/>
      </w:tblGrid>
      <w:tr w:rsidR="004057FE" w:rsidRPr="00363E0F" w14:paraId="6F7C0344" w14:textId="77777777" w:rsidTr="001E1608">
        <w:trPr>
          <w:trHeight w:val="277"/>
        </w:trPr>
        <w:tc>
          <w:tcPr>
            <w:tcW w:w="3330" w:type="dxa"/>
          </w:tcPr>
          <w:p w14:paraId="06A4EA8A" w14:textId="77777777" w:rsidR="004057FE" w:rsidRPr="00363E0F" w:rsidRDefault="004057FE" w:rsidP="00472CF5">
            <w:pPr>
              <w:rPr>
                <w:b/>
                <w:bCs/>
                <w:sz w:val="22"/>
                <w:szCs w:val="22"/>
              </w:rPr>
            </w:pPr>
            <w:r w:rsidRPr="00363E0F">
              <w:rPr>
                <w:b/>
                <w:bCs/>
                <w:sz w:val="22"/>
                <w:szCs w:val="22"/>
              </w:rPr>
              <w:t xml:space="preserve">Service Type </w:t>
            </w:r>
          </w:p>
        </w:tc>
        <w:tc>
          <w:tcPr>
            <w:tcW w:w="2880" w:type="dxa"/>
          </w:tcPr>
          <w:p w14:paraId="7FC66DF2" w14:textId="77777777" w:rsidR="004057FE" w:rsidRPr="00363E0F" w:rsidRDefault="004057FE" w:rsidP="00472CF5">
            <w:pPr>
              <w:jc w:val="center"/>
              <w:rPr>
                <w:b/>
                <w:bCs/>
                <w:sz w:val="22"/>
                <w:szCs w:val="22"/>
              </w:rPr>
            </w:pPr>
            <w:r w:rsidRPr="00363E0F">
              <w:rPr>
                <w:b/>
                <w:bCs/>
                <w:sz w:val="22"/>
                <w:szCs w:val="22"/>
              </w:rPr>
              <w:t>Official SLA</w:t>
            </w:r>
          </w:p>
        </w:tc>
        <w:tc>
          <w:tcPr>
            <w:tcW w:w="4050" w:type="dxa"/>
          </w:tcPr>
          <w:p w14:paraId="7A74D77E" w14:textId="77777777" w:rsidR="004057FE" w:rsidRPr="00363E0F" w:rsidRDefault="004057FE" w:rsidP="00472CF5">
            <w:pPr>
              <w:rPr>
                <w:b/>
                <w:bCs/>
                <w:sz w:val="22"/>
                <w:szCs w:val="22"/>
              </w:rPr>
            </w:pPr>
            <w:r w:rsidRPr="00363E0F">
              <w:rPr>
                <w:b/>
                <w:bCs/>
                <w:sz w:val="22"/>
                <w:szCs w:val="22"/>
              </w:rPr>
              <w:t xml:space="preserve">Source Document </w:t>
            </w:r>
          </w:p>
        </w:tc>
      </w:tr>
      <w:tr w:rsidR="004057FE" w:rsidRPr="00363E0F" w14:paraId="5853DC29" w14:textId="77777777" w:rsidTr="001E1608">
        <w:trPr>
          <w:trHeight w:val="286"/>
        </w:trPr>
        <w:tc>
          <w:tcPr>
            <w:tcW w:w="3330" w:type="dxa"/>
          </w:tcPr>
          <w:p w14:paraId="039649B5" w14:textId="77777777" w:rsidR="004057FE" w:rsidRPr="00363E0F" w:rsidRDefault="004057FE" w:rsidP="00472CF5">
            <w:pPr>
              <w:rPr>
                <w:b/>
                <w:bCs/>
                <w:sz w:val="22"/>
                <w:szCs w:val="22"/>
              </w:rPr>
            </w:pPr>
            <w:r w:rsidRPr="00363E0F">
              <w:rPr>
                <w:b/>
                <w:bCs/>
                <w:sz w:val="22"/>
                <w:szCs w:val="22"/>
              </w:rPr>
              <w:t xml:space="preserve">Vehicle Inspection </w:t>
            </w:r>
          </w:p>
          <w:p w14:paraId="37965DED" w14:textId="77777777" w:rsidR="004057FE" w:rsidRPr="00363E0F" w:rsidRDefault="004057FE" w:rsidP="00472CF5">
            <w:pPr>
              <w:rPr>
                <w:b/>
                <w:bCs/>
                <w:sz w:val="22"/>
                <w:szCs w:val="22"/>
              </w:rPr>
            </w:pPr>
          </w:p>
        </w:tc>
        <w:tc>
          <w:tcPr>
            <w:tcW w:w="2880" w:type="dxa"/>
          </w:tcPr>
          <w:p w14:paraId="1E9E1747" w14:textId="38287E92" w:rsidR="004057FE" w:rsidRPr="00363E0F" w:rsidRDefault="00BA619F" w:rsidP="00472CF5">
            <w:pPr>
              <w:rPr>
                <w:sz w:val="22"/>
                <w:szCs w:val="22"/>
              </w:rPr>
            </w:pPr>
            <w:r w:rsidRPr="00363E0F">
              <w:rPr>
                <w:sz w:val="22"/>
                <w:szCs w:val="22"/>
              </w:rPr>
              <w:t>1 Working Day</w:t>
            </w:r>
          </w:p>
        </w:tc>
        <w:tc>
          <w:tcPr>
            <w:tcW w:w="4050" w:type="dxa"/>
          </w:tcPr>
          <w:p w14:paraId="31EFD1E4" w14:textId="51A403DC" w:rsidR="004057FE" w:rsidRPr="00363E0F" w:rsidRDefault="00BA619F" w:rsidP="00472CF5">
            <w:pPr>
              <w:rPr>
                <w:sz w:val="22"/>
                <w:szCs w:val="22"/>
              </w:rPr>
            </w:pPr>
            <w:hyperlink r:id="rId6" w:history="1">
              <w:r w:rsidRPr="00363E0F">
                <w:rPr>
                  <w:rStyle w:val="Hyperlink"/>
                  <w:sz w:val="22"/>
                  <w:szCs w:val="22"/>
                </w:rPr>
                <w:t>https://ondostate.gov.ng/index.php/vehicle-inspection-procedure/</w:t>
              </w:r>
            </w:hyperlink>
            <w:r w:rsidRPr="00363E0F">
              <w:rPr>
                <w:sz w:val="22"/>
                <w:szCs w:val="22"/>
              </w:rPr>
              <w:t xml:space="preserve"> </w:t>
            </w:r>
          </w:p>
        </w:tc>
      </w:tr>
      <w:tr w:rsidR="004057FE" w:rsidRPr="00363E0F" w14:paraId="329CA5F3" w14:textId="77777777" w:rsidTr="001E1608">
        <w:trPr>
          <w:trHeight w:val="286"/>
        </w:trPr>
        <w:tc>
          <w:tcPr>
            <w:tcW w:w="3330" w:type="dxa"/>
          </w:tcPr>
          <w:p w14:paraId="6A9889B2" w14:textId="084F37A8" w:rsidR="004057FE" w:rsidRPr="00363E0F" w:rsidRDefault="004057FE" w:rsidP="00472CF5">
            <w:pPr>
              <w:rPr>
                <w:b/>
                <w:bCs/>
                <w:sz w:val="22"/>
                <w:szCs w:val="22"/>
              </w:rPr>
            </w:pPr>
            <w:r w:rsidRPr="00363E0F">
              <w:rPr>
                <w:b/>
                <w:bCs/>
                <w:sz w:val="22"/>
                <w:szCs w:val="22"/>
              </w:rPr>
              <w:t>Survey Plan Process and Procedure</w:t>
            </w:r>
          </w:p>
        </w:tc>
        <w:tc>
          <w:tcPr>
            <w:tcW w:w="2880" w:type="dxa"/>
          </w:tcPr>
          <w:p w14:paraId="78E76041" w14:textId="65E68902" w:rsidR="004057FE" w:rsidRPr="00363E0F" w:rsidRDefault="00356096" w:rsidP="00472CF5">
            <w:pPr>
              <w:rPr>
                <w:sz w:val="22"/>
                <w:szCs w:val="22"/>
              </w:rPr>
            </w:pPr>
            <w:r w:rsidRPr="00363E0F">
              <w:rPr>
                <w:sz w:val="22"/>
                <w:szCs w:val="22"/>
              </w:rPr>
              <w:t xml:space="preserve">1 Month </w:t>
            </w:r>
          </w:p>
        </w:tc>
        <w:tc>
          <w:tcPr>
            <w:tcW w:w="4050" w:type="dxa"/>
          </w:tcPr>
          <w:p w14:paraId="5F64A1B6" w14:textId="3B7FF898" w:rsidR="004057FE" w:rsidRPr="00363E0F" w:rsidRDefault="00D016D1" w:rsidP="00472CF5">
            <w:pPr>
              <w:rPr>
                <w:sz w:val="22"/>
                <w:szCs w:val="22"/>
              </w:rPr>
            </w:pPr>
            <w:hyperlink r:id="rId7" w:history="1">
              <w:r w:rsidRPr="00363E0F">
                <w:rPr>
                  <w:rStyle w:val="Hyperlink"/>
                  <w:sz w:val="22"/>
                  <w:szCs w:val="22"/>
                </w:rPr>
                <w:t>https://ondostate.gov.ng/index.php/survey-plan-processes-2023/</w:t>
              </w:r>
            </w:hyperlink>
            <w:r w:rsidRPr="00363E0F">
              <w:rPr>
                <w:sz w:val="22"/>
                <w:szCs w:val="22"/>
              </w:rPr>
              <w:t xml:space="preserve"> </w:t>
            </w:r>
          </w:p>
        </w:tc>
      </w:tr>
      <w:tr w:rsidR="004057FE" w:rsidRPr="00363E0F" w14:paraId="4DA0F812" w14:textId="77777777" w:rsidTr="001E1608">
        <w:trPr>
          <w:trHeight w:val="286"/>
        </w:trPr>
        <w:tc>
          <w:tcPr>
            <w:tcW w:w="3330" w:type="dxa"/>
          </w:tcPr>
          <w:p w14:paraId="3740133E" w14:textId="6AA2FC46" w:rsidR="004057FE" w:rsidRPr="00363E0F" w:rsidRDefault="004057FE" w:rsidP="00472CF5">
            <w:pPr>
              <w:rPr>
                <w:b/>
                <w:bCs/>
                <w:sz w:val="22"/>
                <w:szCs w:val="22"/>
              </w:rPr>
            </w:pPr>
            <w:r w:rsidRPr="00363E0F">
              <w:rPr>
                <w:b/>
                <w:bCs/>
                <w:sz w:val="22"/>
                <w:szCs w:val="22"/>
              </w:rPr>
              <w:t>Business Premises Permit</w:t>
            </w:r>
          </w:p>
        </w:tc>
        <w:tc>
          <w:tcPr>
            <w:tcW w:w="2880" w:type="dxa"/>
          </w:tcPr>
          <w:p w14:paraId="302EF6AF" w14:textId="7BFEFDDE" w:rsidR="004057FE" w:rsidRPr="00363E0F" w:rsidRDefault="003F13A3" w:rsidP="00472CF5">
            <w:pPr>
              <w:rPr>
                <w:sz w:val="22"/>
                <w:szCs w:val="22"/>
              </w:rPr>
            </w:pPr>
            <w:r w:rsidRPr="00363E0F">
              <w:rPr>
                <w:sz w:val="22"/>
                <w:szCs w:val="22"/>
              </w:rPr>
              <w:t>14-45 Working Days</w:t>
            </w:r>
          </w:p>
        </w:tc>
        <w:tc>
          <w:tcPr>
            <w:tcW w:w="4050" w:type="dxa"/>
          </w:tcPr>
          <w:p w14:paraId="14BA6427" w14:textId="6CF6D61F" w:rsidR="004057FE" w:rsidRPr="00363E0F" w:rsidRDefault="0048613D" w:rsidP="00472CF5">
            <w:pPr>
              <w:rPr>
                <w:sz w:val="22"/>
                <w:szCs w:val="22"/>
              </w:rPr>
            </w:pPr>
            <w:hyperlink r:id="rId8" w:history="1">
              <w:r w:rsidRPr="00363E0F">
                <w:rPr>
                  <w:rStyle w:val="Hyperlink"/>
                  <w:sz w:val="22"/>
                  <w:szCs w:val="22"/>
                </w:rPr>
                <w:t>https://ondostate.gov.ng/index.php/business-premises-regulation-and-procedure/</w:t>
              </w:r>
            </w:hyperlink>
            <w:r w:rsidRPr="00363E0F">
              <w:rPr>
                <w:sz w:val="22"/>
                <w:szCs w:val="22"/>
              </w:rPr>
              <w:t xml:space="preserve"> </w:t>
            </w:r>
          </w:p>
        </w:tc>
      </w:tr>
      <w:tr w:rsidR="004057FE" w:rsidRPr="00363E0F" w14:paraId="7F94069F" w14:textId="77777777" w:rsidTr="001E1608">
        <w:trPr>
          <w:trHeight w:val="286"/>
        </w:trPr>
        <w:tc>
          <w:tcPr>
            <w:tcW w:w="3330" w:type="dxa"/>
          </w:tcPr>
          <w:p w14:paraId="4C6335C4" w14:textId="134F18B6" w:rsidR="004057FE" w:rsidRPr="00363E0F" w:rsidRDefault="004057FE" w:rsidP="00472CF5">
            <w:pPr>
              <w:rPr>
                <w:b/>
                <w:bCs/>
                <w:sz w:val="22"/>
                <w:szCs w:val="22"/>
              </w:rPr>
            </w:pPr>
            <w:r w:rsidRPr="00363E0F">
              <w:rPr>
                <w:b/>
                <w:bCs/>
                <w:sz w:val="22"/>
                <w:szCs w:val="22"/>
              </w:rPr>
              <w:t>Environmental Impact Assessment</w:t>
            </w:r>
          </w:p>
        </w:tc>
        <w:tc>
          <w:tcPr>
            <w:tcW w:w="2880" w:type="dxa"/>
          </w:tcPr>
          <w:p w14:paraId="15128390" w14:textId="07704376" w:rsidR="004057FE" w:rsidRPr="00363E0F" w:rsidRDefault="00D667A1" w:rsidP="00472CF5">
            <w:pPr>
              <w:rPr>
                <w:sz w:val="22"/>
                <w:szCs w:val="22"/>
              </w:rPr>
            </w:pPr>
            <w:r w:rsidRPr="00363E0F">
              <w:rPr>
                <w:sz w:val="22"/>
                <w:szCs w:val="22"/>
              </w:rPr>
              <w:t>3 Month</w:t>
            </w:r>
          </w:p>
        </w:tc>
        <w:tc>
          <w:tcPr>
            <w:tcW w:w="4050" w:type="dxa"/>
          </w:tcPr>
          <w:p w14:paraId="024DD93F" w14:textId="14FBB3A9" w:rsidR="004057FE" w:rsidRPr="00363E0F" w:rsidRDefault="00105895" w:rsidP="00472CF5">
            <w:pPr>
              <w:rPr>
                <w:sz w:val="22"/>
                <w:szCs w:val="22"/>
              </w:rPr>
            </w:pPr>
            <w:hyperlink r:id="rId9" w:history="1">
              <w:r w:rsidRPr="00363E0F">
                <w:rPr>
                  <w:rStyle w:val="Hyperlink"/>
                  <w:sz w:val="22"/>
                  <w:szCs w:val="22"/>
                </w:rPr>
                <w:t>https://ondostate.gov.ng/index.php/ministry-of-environment-processes-and-guideline-for-eia/</w:t>
              </w:r>
            </w:hyperlink>
            <w:r w:rsidRPr="00363E0F">
              <w:rPr>
                <w:sz w:val="22"/>
                <w:szCs w:val="22"/>
              </w:rPr>
              <w:t xml:space="preserve"> </w:t>
            </w:r>
          </w:p>
        </w:tc>
      </w:tr>
      <w:tr w:rsidR="004057FE" w:rsidRPr="00363E0F" w14:paraId="28C7A0BB" w14:textId="77777777" w:rsidTr="001E1608">
        <w:trPr>
          <w:trHeight w:val="286"/>
        </w:trPr>
        <w:tc>
          <w:tcPr>
            <w:tcW w:w="3330" w:type="dxa"/>
          </w:tcPr>
          <w:p w14:paraId="55F4259D" w14:textId="641C025A" w:rsidR="004057FE" w:rsidRPr="00363E0F" w:rsidRDefault="004057FE" w:rsidP="00472CF5">
            <w:pPr>
              <w:rPr>
                <w:b/>
                <w:bCs/>
                <w:sz w:val="22"/>
                <w:szCs w:val="22"/>
              </w:rPr>
            </w:pPr>
            <w:r w:rsidRPr="00363E0F">
              <w:rPr>
                <w:b/>
                <w:bCs/>
                <w:sz w:val="22"/>
                <w:szCs w:val="22"/>
              </w:rPr>
              <w:t xml:space="preserve">Signage Permit Applications  </w:t>
            </w:r>
          </w:p>
        </w:tc>
        <w:tc>
          <w:tcPr>
            <w:tcW w:w="2880" w:type="dxa"/>
          </w:tcPr>
          <w:p w14:paraId="1253E881" w14:textId="6CC9A9AE" w:rsidR="004057FE" w:rsidRPr="00363E0F" w:rsidRDefault="00540769" w:rsidP="00472CF5">
            <w:pPr>
              <w:rPr>
                <w:sz w:val="22"/>
                <w:szCs w:val="22"/>
              </w:rPr>
            </w:pPr>
            <w:r w:rsidRPr="00363E0F">
              <w:rPr>
                <w:sz w:val="22"/>
                <w:szCs w:val="22"/>
              </w:rPr>
              <w:t>7 Working Days</w:t>
            </w:r>
          </w:p>
        </w:tc>
        <w:tc>
          <w:tcPr>
            <w:tcW w:w="4050" w:type="dxa"/>
          </w:tcPr>
          <w:p w14:paraId="380B68FE" w14:textId="45E40D2A" w:rsidR="004057FE" w:rsidRPr="00363E0F" w:rsidRDefault="00BA619F" w:rsidP="00472CF5">
            <w:pPr>
              <w:rPr>
                <w:sz w:val="22"/>
                <w:szCs w:val="22"/>
              </w:rPr>
            </w:pPr>
            <w:hyperlink r:id="rId10" w:history="1">
              <w:r w:rsidRPr="00363E0F">
                <w:rPr>
                  <w:rStyle w:val="Hyperlink"/>
                  <w:sz w:val="22"/>
                  <w:szCs w:val="22"/>
                </w:rPr>
                <w:t>https://ondostate.gov.ng/index.php/signage-agency/</w:t>
              </w:r>
            </w:hyperlink>
            <w:r w:rsidRPr="00363E0F">
              <w:rPr>
                <w:sz w:val="22"/>
                <w:szCs w:val="22"/>
              </w:rPr>
              <w:t xml:space="preserve"> </w:t>
            </w:r>
          </w:p>
        </w:tc>
      </w:tr>
    </w:tbl>
    <w:p w14:paraId="7E3B9FC4" w14:textId="77777777" w:rsidR="001E1608" w:rsidRPr="00363E0F" w:rsidRDefault="001E1608">
      <w:pPr>
        <w:rPr>
          <w:sz w:val="22"/>
          <w:szCs w:val="22"/>
        </w:rPr>
      </w:pPr>
    </w:p>
    <w:p w14:paraId="10239A5F" w14:textId="77777777" w:rsidR="001E1608" w:rsidRPr="00363E0F" w:rsidRDefault="001E1608">
      <w:pPr>
        <w:rPr>
          <w:sz w:val="22"/>
          <w:szCs w:val="22"/>
        </w:rPr>
      </w:pPr>
    </w:p>
    <w:tbl>
      <w:tblPr>
        <w:tblStyle w:val="TableGrid"/>
        <w:tblpPr w:leftFromText="180" w:rightFromText="180" w:vertAnchor="text" w:horzAnchor="page" w:tblpX="1021" w:tblpY="396"/>
        <w:tblW w:w="10263" w:type="dxa"/>
        <w:tblLook w:val="04A0" w:firstRow="1" w:lastRow="0" w:firstColumn="1" w:lastColumn="0" w:noHBand="0" w:noVBand="1"/>
      </w:tblPr>
      <w:tblGrid>
        <w:gridCol w:w="2181"/>
        <w:gridCol w:w="1711"/>
        <w:gridCol w:w="1997"/>
        <w:gridCol w:w="1997"/>
        <w:gridCol w:w="2377"/>
      </w:tblGrid>
      <w:tr w:rsidR="0010042A" w:rsidRPr="00363E0F" w14:paraId="38291BA8" w14:textId="77777777" w:rsidTr="00472CF5">
        <w:trPr>
          <w:trHeight w:val="619"/>
        </w:trPr>
        <w:tc>
          <w:tcPr>
            <w:tcW w:w="2181" w:type="dxa"/>
          </w:tcPr>
          <w:p w14:paraId="5D960424" w14:textId="77777777" w:rsidR="0010042A" w:rsidRPr="00363E0F" w:rsidRDefault="0010042A" w:rsidP="00472CF5">
            <w:pPr>
              <w:pStyle w:val="ListParagraph"/>
              <w:ind w:left="0"/>
              <w:rPr>
                <w:b/>
                <w:bCs/>
                <w:sz w:val="22"/>
                <w:szCs w:val="22"/>
              </w:rPr>
            </w:pPr>
            <w:r w:rsidRPr="00363E0F">
              <w:rPr>
                <w:b/>
                <w:bCs/>
                <w:sz w:val="22"/>
                <w:szCs w:val="22"/>
              </w:rPr>
              <w:t>Service Type</w:t>
            </w:r>
          </w:p>
        </w:tc>
        <w:tc>
          <w:tcPr>
            <w:tcW w:w="1711" w:type="dxa"/>
          </w:tcPr>
          <w:p w14:paraId="5F29CDBD" w14:textId="77777777" w:rsidR="0010042A" w:rsidRPr="00363E0F" w:rsidRDefault="0010042A" w:rsidP="00472CF5">
            <w:pPr>
              <w:pStyle w:val="ListParagraph"/>
              <w:ind w:left="0"/>
              <w:rPr>
                <w:b/>
                <w:bCs/>
                <w:sz w:val="22"/>
                <w:szCs w:val="22"/>
              </w:rPr>
            </w:pPr>
            <w:r w:rsidRPr="00363E0F">
              <w:rPr>
                <w:b/>
                <w:bCs/>
                <w:sz w:val="22"/>
                <w:szCs w:val="22"/>
              </w:rPr>
              <w:t xml:space="preserve">Resolved within SLA </w:t>
            </w:r>
          </w:p>
        </w:tc>
        <w:tc>
          <w:tcPr>
            <w:tcW w:w="1997" w:type="dxa"/>
          </w:tcPr>
          <w:p w14:paraId="61C6C4BE" w14:textId="77777777" w:rsidR="0010042A" w:rsidRPr="00363E0F" w:rsidRDefault="0010042A" w:rsidP="00472CF5">
            <w:pPr>
              <w:pStyle w:val="ListParagraph"/>
              <w:ind w:left="0"/>
              <w:rPr>
                <w:b/>
                <w:bCs/>
                <w:sz w:val="22"/>
                <w:szCs w:val="22"/>
              </w:rPr>
            </w:pPr>
            <w:r w:rsidRPr="00363E0F">
              <w:rPr>
                <w:b/>
                <w:bCs/>
                <w:sz w:val="22"/>
                <w:szCs w:val="22"/>
              </w:rPr>
              <w:t xml:space="preserve">% Compliance </w:t>
            </w:r>
          </w:p>
        </w:tc>
        <w:tc>
          <w:tcPr>
            <w:tcW w:w="1997" w:type="dxa"/>
          </w:tcPr>
          <w:p w14:paraId="21769B3F" w14:textId="77777777" w:rsidR="0010042A" w:rsidRPr="00363E0F" w:rsidRDefault="0010042A" w:rsidP="00472CF5">
            <w:pPr>
              <w:pStyle w:val="ListParagraph"/>
              <w:ind w:left="0"/>
              <w:rPr>
                <w:b/>
                <w:bCs/>
                <w:sz w:val="22"/>
                <w:szCs w:val="22"/>
              </w:rPr>
            </w:pPr>
            <w:r w:rsidRPr="00363E0F">
              <w:rPr>
                <w:b/>
                <w:bCs/>
                <w:sz w:val="22"/>
                <w:szCs w:val="22"/>
              </w:rPr>
              <w:t>Resolved Beyond SLA</w:t>
            </w:r>
          </w:p>
        </w:tc>
        <w:tc>
          <w:tcPr>
            <w:tcW w:w="2377" w:type="dxa"/>
          </w:tcPr>
          <w:p w14:paraId="5E2E7AC7" w14:textId="77777777" w:rsidR="0010042A" w:rsidRPr="00363E0F" w:rsidRDefault="0010042A" w:rsidP="00472CF5">
            <w:pPr>
              <w:pStyle w:val="ListParagraph"/>
              <w:ind w:left="0"/>
              <w:rPr>
                <w:b/>
                <w:bCs/>
                <w:sz w:val="22"/>
                <w:szCs w:val="22"/>
              </w:rPr>
            </w:pPr>
            <w:r w:rsidRPr="00363E0F">
              <w:rPr>
                <w:b/>
                <w:bCs/>
                <w:sz w:val="22"/>
                <w:szCs w:val="22"/>
              </w:rPr>
              <w:t xml:space="preserve">% Non-Compliance </w:t>
            </w:r>
          </w:p>
        </w:tc>
      </w:tr>
      <w:tr w:rsidR="0010042A" w:rsidRPr="00363E0F" w14:paraId="03E9366D" w14:textId="77777777" w:rsidTr="00472CF5">
        <w:trPr>
          <w:trHeight w:val="609"/>
        </w:trPr>
        <w:tc>
          <w:tcPr>
            <w:tcW w:w="2181" w:type="dxa"/>
          </w:tcPr>
          <w:p w14:paraId="1C16BD12" w14:textId="068B5DF8" w:rsidR="0010042A" w:rsidRPr="00363E0F" w:rsidRDefault="007D291A" w:rsidP="00472CF5">
            <w:pPr>
              <w:pStyle w:val="ListParagraph"/>
              <w:ind w:left="0"/>
              <w:rPr>
                <w:b/>
                <w:bCs/>
                <w:sz w:val="22"/>
                <w:szCs w:val="22"/>
              </w:rPr>
            </w:pPr>
            <w:r w:rsidRPr="00363E0F">
              <w:rPr>
                <w:b/>
                <w:bCs/>
                <w:sz w:val="22"/>
                <w:szCs w:val="22"/>
              </w:rPr>
              <w:t>Vehicle Inspection</w:t>
            </w:r>
          </w:p>
        </w:tc>
        <w:tc>
          <w:tcPr>
            <w:tcW w:w="1711" w:type="dxa"/>
          </w:tcPr>
          <w:p w14:paraId="2F60287E" w14:textId="55927F38" w:rsidR="0010042A" w:rsidRPr="00363E0F" w:rsidRDefault="00BB56CC" w:rsidP="00472CF5">
            <w:pPr>
              <w:pStyle w:val="ListParagraph"/>
              <w:ind w:left="0"/>
              <w:rPr>
                <w:sz w:val="22"/>
                <w:szCs w:val="22"/>
              </w:rPr>
            </w:pPr>
            <w:r w:rsidRPr="00363E0F">
              <w:rPr>
                <w:sz w:val="22"/>
                <w:szCs w:val="22"/>
              </w:rPr>
              <w:t>25,281</w:t>
            </w:r>
          </w:p>
        </w:tc>
        <w:tc>
          <w:tcPr>
            <w:tcW w:w="1997" w:type="dxa"/>
          </w:tcPr>
          <w:p w14:paraId="16FE3228" w14:textId="7D58D09A" w:rsidR="0010042A" w:rsidRPr="00363E0F" w:rsidRDefault="00BA619F" w:rsidP="00472CF5">
            <w:pPr>
              <w:pStyle w:val="ListParagraph"/>
              <w:ind w:left="0"/>
              <w:rPr>
                <w:sz w:val="22"/>
                <w:szCs w:val="22"/>
              </w:rPr>
            </w:pPr>
            <w:r w:rsidRPr="00363E0F">
              <w:rPr>
                <w:sz w:val="22"/>
                <w:szCs w:val="22"/>
              </w:rPr>
              <w:t>100%</w:t>
            </w:r>
          </w:p>
        </w:tc>
        <w:tc>
          <w:tcPr>
            <w:tcW w:w="1997" w:type="dxa"/>
          </w:tcPr>
          <w:p w14:paraId="30D6EDD7" w14:textId="732A836F" w:rsidR="0010042A" w:rsidRPr="00363E0F" w:rsidRDefault="00BA619F" w:rsidP="00472CF5">
            <w:pPr>
              <w:pStyle w:val="ListParagraph"/>
              <w:ind w:left="0"/>
              <w:rPr>
                <w:sz w:val="22"/>
                <w:szCs w:val="22"/>
              </w:rPr>
            </w:pPr>
            <w:r w:rsidRPr="00363E0F">
              <w:rPr>
                <w:sz w:val="22"/>
                <w:szCs w:val="22"/>
              </w:rPr>
              <w:t>Nil</w:t>
            </w:r>
          </w:p>
        </w:tc>
        <w:tc>
          <w:tcPr>
            <w:tcW w:w="2377" w:type="dxa"/>
          </w:tcPr>
          <w:p w14:paraId="406F2B9F" w14:textId="41012273" w:rsidR="0010042A" w:rsidRPr="00363E0F" w:rsidRDefault="00BA619F" w:rsidP="00472CF5">
            <w:pPr>
              <w:pStyle w:val="ListParagraph"/>
              <w:ind w:left="0"/>
              <w:rPr>
                <w:sz w:val="22"/>
                <w:szCs w:val="22"/>
              </w:rPr>
            </w:pPr>
            <w:r w:rsidRPr="00363E0F">
              <w:rPr>
                <w:sz w:val="22"/>
                <w:szCs w:val="22"/>
              </w:rPr>
              <w:t>0</w:t>
            </w:r>
          </w:p>
        </w:tc>
      </w:tr>
      <w:tr w:rsidR="007D291A" w:rsidRPr="00363E0F" w14:paraId="768ABF0A" w14:textId="77777777" w:rsidTr="00472CF5">
        <w:trPr>
          <w:trHeight w:val="609"/>
        </w:trPr>
        <w:tc>
          <w:tcPr>
            <w:tcW w:w="2181" w:type="dxa"/>
          </w:tcPr>
          <w:p w14:paraId="4D4629B9" w14:textId="6F4E10E9" w:rsidR="007D291A" w:rsidRPr="00363E0F" w:rsidRDefault="007D291A" w:rsidP="00472CF5">
            <w:pPr>
              <w:pStyle w:val="ListParagraph"/>
              <w:ind w:left="0"/>
              <w:rPr>
                <w:b/>
                <w:bCs/>
                <w:sz w:val="22"/>
                <w:szCs w:val="22"/>
              </w:rPr>
            </w:pPr>
            <w:r w:rsidRPr="00363E0F">
              <w:rPr>
                <w:b/>
                <w:bCs/>
                <w:sz w:val="22"/>
                <w:szCs w:val="22"/>
              </w:rPr>
              <w:t>Survey Plan Process and Procedure</w:t>
            </w:r>
          </w:p>
        </w:tc>
        <w:tc>
          <w:tcPr>
            <w:tcW w:w="1711" w:type="dxa"/>
          </w:tcPr>
          <w:p w14:paraId="17BB7A99" w14:textId="6EEB6524" w:rsidR="007D291A" w:rsidRPr="00363E0F" w:rsidRDefault="00BB56CC" w:rsidP="00472CF5">
            <w:pPr>
              <w:pStyle w:val="ListParagraph"/>
              <w:ind w:left="0"/>
              <w:rPr>
                <w:sz w:val="22"/>
                <w:szCs w:val="22"/>
              </w:rPr>
            </w:pPr>
            <w:r w:rsidRPr="00363E0F">
              <w:rPr>
                <w:sz w:val="22"/>
                <w:szCs w:val="22"/>
              </w:rPr>
              <w:t>791</w:t>
            </w:r>
          </w:p>
        </w:tc>
        <w:tc>
          <w:tcPr>
            <w:tcW w:w="1997" w:type="dxa"/>
          </w:tcPr>
          <w:p w14:paraId="0E5AF1A3" w14:textId="4AD7B1DB" w:rsidR="007D291A" w:rsidRPr="00363E0F" w:rsidRDefault="00645D6D" w:rsidP="00472CF5">
            <w:pPr>
              <w:pStyle w:val="ListParagraph"/>
              <w:ind w:left="0"/>
              <w:rPr>
                <w:sz w:val="22"/>
                <w:szCs w:val="22"/>
              </w:rPr>
            </w:pPr>
            <w:r w:rsidRPr="00363E0F">
              <w:rPr>
                <w:sz w:val="22"/>
                <w:szCs w:val="22"/>
              </w:rPr>
              <w:t>65%</w:t>
            </w:r>
          </w:p>
        </w:tc>
        <w:tc>
          <w:tcPr>
            <w:tcW w:w="1997" w:type="dxa"/>
          </w:tcPr>
          <w:p w14:paraId="51F4BA94" w14:textId="3A32FBA6" w:rsidR="007D291A" w:rsidRPr="00363E0F" w:rsidRDefault="00BB56CC" w:rsidP="00472CF5">
            <w:pPr>
              <w:pStyle w:val="ListParagraph"/>
              <w:ind w:left="0"/>
              <w:rPr>
                <w:sz w:val="22"/>
                <w:szCs w:val="22"/>
              </w:rPr>
            </w:pPr>
            <w:r w:rsidRPr="00363E0F">
              <w:rPr>
                <w:sz w:val="22"/>
                <w:szCs w:val="22"/>
              </w:rPr>
              <w:t>426</w:t>
            </w:r>
          </w:p>
        </w:tc>
        <w:tc>
          <w:tcPr>
            <w:tcW w:w="2377" w:type="dxa"/>
          </w:tcPr>
          <w:p w14:paraId="34A69ABB" w14:textId="1997C21D" w:rsidR="007D291A" w:rsidRPr="00363E0F" w:rsidRDefault="00951B69" w:rsidP="00472CF5">
            <w:pPr>
              <w:pStyle w:val="ListParagraph"/>
              <w:ind w:left="0"/>
              <w:rPr>
                <w:sz w:val="22"/>
                <w:szCs w:val="22"/>
              </w:rPr>
            </w:pPr>
            <w:r w:rsidRPr="00363E0F">
              <w:rPr>
                <w:sz w:val="22"/>
                <w:szCs w:val="22"/>
              </w:rPr>
              <w:t>35%</w:t>
            </w:r>
          </w:p>
        </w:tc>
      </w:tr>
      <w:tr w:rsidR="007D291A" w:rsidRPr="00363E0F" w14:paraId="06B73349" w14:textId="77777777" w:rsidTr="00472CF5">
        <w:trPr>
          <w:trHeight w:val="609"/>
        </w:trPr>
        <w:tc>
          <w:tcPr>
            <w:tcW w:w="2181" w:type="dxa"/>
          </w:tcPr>
          <w:p w14:paraId="4D8093A3" w14:textId="6CB1EE51" w:rsidR="007D291A" w:rsidRPr="00363E0F" w:rsidRDefault="007D291A" w:rsidP="00472CF5">
            <w:pPr>
              <w:pStyle w:val="ListParagraph"/>
              <w:ind w:left="0"/>
              <w:rPr>
                <w:b/>
                <w:bCs/>
                <w:sz w:val="22"/>
                <w:szCs w:val="22"/>
              </w:rPr>
            </w:pPr>
            <w:r w:rsidRPr="00363E0F">
              <w:rPr>
                <w:b/>
                <w:bCs/>
                <w:sz w:val="22"/>
                <w:szCs w:val="22"/>
              </w:rPr>
              <w:t>Business Premises Permit</w:t>
            </w:r>
          </w:p>
        </w:tc>
        <w:tc>
          <w:tcPr>
            <w:tcW w:w="1711" w:type="dxa"/>
          </w:tcPr>
          <w:p w14:paraId="58ACB0C0" w14:textId="15E4C2E4" w:rsidR="007D291A" w:rsidRPr="00363E0F" w:rsidRDefault="00FD03EB" w:rsidP="00472CF5">
            <w:pPr>
              <w:pStyle w:val="ListParagraph"/>
              <w:ind w:left="0"/>
              <w:rPr>
                <w:sz w:val="22"/>
                <w:szCs w:val="22"/>
              </w:rPr>
            </w:pPr>
            <w:r w:rsidRPr="00363E0F">
              <w:rPr>
                <w:sz w:val="22"/>
                <w:szCs w:val="22"/>
              </w:rPr>
              <w:t>2,283</w:t>
            </w:r>
          </w:p>
        </w:tc>
        <w:tc>
          <w:tcPr>
            <w:tcW w:w="1997" w:type="dxa"/>
          </w:tcPr>
          <w:p w14:paraId="74059C19" w14:textId="09FABF59" w:rsidR="007D291A" w:rsidRPr="00363E0F" w:rsidRDefault="00BF40B4" w:rsidP="00472CF5">
            <w:pPr>
              <w:pStyle w:val="ListParagraph"/>
              <w:ind w:left="0"/>
              <w:rPr>
                <w:sz w:val="22"/>
                <w:szCs w:val="22"/>
              </w:rPr>
            </w:pPr>
            <w:r w:rsidRPr="00363E0F">
              <w:rPr>
                <w:sz w:val="22"/>
                <w:szCs w:val="22"/>
              </w:rPr>
              <w:t>84%</w:t>
            </w:r>
          </w:p>
        </w:tc>
        <w:tc>
          <w:tcPr>
            <w:tcW w:w="1997" w:type="dxa"/>
          </w:tcPr>
          <w:p w14:paraId="16426FEF" w14:textId="0513AF16" w:rsidR="007D291A" w:rsidRPr="00363E0F" w:rsidRDefault="008B41CF" w:rsidP="00472CF5">
            <w:pPr>
              <w:pStyle w:val="ListParagraph"/>
              <w:ind w:left="0"/>
              <w:rPr>
                <w:sz w:val="22"/>
                <w:szCs w:val="22"/>
              </w:rPr>
            </w:pPr>
            <w:r w:rsidRPr="00363E0F">
              <w:rPr>
                <w:sz w:val="22"/>
                <w:szCs w:val="22"/>
              </w:rPr>
              <w:t>436</w:t>
            </w:r>
          </w:p>
        </w:tc>
        <w:tc>
          <w:tcPr>
            <w:tcW w:w="2377" w:type="dxa"/>
          </w:tcPr>
          <w:p w14:paraId="0DCCD940" w14:textId="02C1F315" w:rsidR="007D291A" w:rsidRPr="00363E0F" w:rsidRDefault="00BF40B4" w:rsidP="00472CF5">
            <w:pPr>
              <w:pStyle w:val="ListParagraph"/>
              <w:ind w:left="0"/>
              <w:rPr>
                <w:sz w:val="22"/>
                <w:szCs w:val="22"/>
              </w:rPr>
            </w:pPr>
            <w:r w:rsidRPr="00363E0F">
              <w:rPr>
                <w:sz w:val="22"/>
                <w:szCs w:val="22"/>
              </w:rPr>
              <w:t>16%</w:t>
            </w:r>
          </w:p>
        </w:tc>
      </w:tr>
      <w:tr w:rsidR="007D291A" w:rsidRPr="00363E0F" w14:paraId="42E1F8D8" w14:textId="77777777" w:rsidTr="00472CF5">
        <w:trPr>
          <w:trHeight w:val="609"/>
        </w:trPr>
        <w:tc>
          <w:tcPr>
            <w:tcW w:w="2181" w:type="dxa"/>
          </w:tcPr>
          <w:p w14:paraId="322993CF" w14:textId="2CA7B650" w:rsidR="007D291A" w:rsidRPr="00363E0F" w:rsidRDefault="007D291A" w:rsidP="00472CF5">
            <w:pPr>
              <w:pStyle w:val="ListParagraph"/>
              <w:ind w:left="0"/>
              <w:rPr>
                <w:b/>
                <w:bCs/>
                <w:sz w:val="22"/>
                <w:szCs w:val="22"/>
              </w:rPr>
            </w:pPr>
            <w:r w:rsidRPr="00363E0F">
              <w:rPr>
                <w:b/>
                <w:bCs/>
                <w:sz w:val="22"/>
                <w:szCs w:val="22"/>
              </w:rPr>
              <w:t>Environmental Impact Assessment</w:t>
            </w:r>
          </w:p>
        </w:tc>
        <w:tc>
          <w:tcPr>
            <w:tcW w:w="1711" w:type="dxa"/>
          </w:tcPr>
          <w:p w14:paraId="00184C09" w14:textId="1A093B69" w:rsidR="007D291A" w:rsidRPr="00363E0F" w:rsidRDefault="00551D45" w:rsidP="00472CF5">
            <w:pPr>
              <w:pStyle w:val="ListParagraph"/>
              <w:ind w:left="0"/>
              <w:rPr>
                <w:sz w:val="22"/>
                <w:szCs w:val="22"/>
              </w:rPr>
            </w:pPr>
            <w:r w:rsidRPr="00363E0F">
              <w:rPr>
                <w:sz w:val="22"/>
                <w:szCs w:val="22"/>
              </w:rPr>
              <w:t>6</w:t>
            </w:r>
          </w:p>
        </w:tc>
        <w:tc>
          <w:tcPr>
            <w:tcW w:w="1997" w:type="dxa"/>
          </w:tcPr>
          <w:p w14:paraId="3F29B4F5" w14:textId="752E5B02" w:rsidR="007D291A" w:rsidRPr="00363E0F" w:rsidRDefault="00551D45" w:rsidP="00472CF5">
            <w:pPr>
              <w:pStyle w:val="ListParagraph"/>
              <w:ind w:left="0"/>
              <w:rPr>
                <w:sz w:val="22"/>
                <w:szCs w:val="22"/>
              </w:rPr>
            </w:pPr>
            <w:r w:rsidRPr="00363E0F">
              <w:rPr>
                <w:sz w:val="22"/>
                <w:szCs w:val="22"/>
              </w:rPr>
              <w:t>7</w:t>
            </w:r>
            <w:r w:rsidR="00540769" w:rsidRPr="00363E0F">
              <w:rPr>
                <w:sz w:val="22"/>
                <w:szCs w:val="22"/>
              </w:rPr>
              <w:t>0%</w:t>
            </w:r>
          </w:p>
        </w:tc>
        <w:tc>
          <w:tcPr>
            <w:tcW w:w="1997" w:type="dxa"/>
          </w:tcPr>
          <w:p w14:paraId="3E1003FB" w14:textId="04F5A7CB" w:rsidR="007D291A" w:rsidRPr="00363E0F" w:rsidRDefault="0000240F" w:rsidP="00472CF5">
            <w:pPr>
              <w:pStyle w:val="ListParagraph"/>
              <w:ind w:left="0"/>
              <w:rPr>
                <w:sz w:val="22"/>
                <w:szCs w:val="22"/>
              </w:rPr>
            </w:pPr>
            <w:r w:rsidRPr="00363E0F">
              <w:rPr>
                <w:sz w:val="22"/>
                <w:szCs w:val="22"/>
              </w:rPr>
              <w:t>3</w:t>
            </w:r>
          </w:p>
        </w:tc>
        <w:tc>
          <w:tcPr>
            <w:tcW w:w="2377" w:type="dxa"/>
          </w:tcPr>
          <w:p w14:paraId="077587A8" w14:textId="386576D2" w:rsidR="007D291A" w:rsidRPr="00363E0F" w:rsidRDefault="0000240F" w:rsidP="00472CF5">
            <w:pPr>
              <w:pStyle w:val="ListParagraph"/>
              <w:ind w:left="0"/>
              <w:rPr>
                <w:sz w:val="22"/>
                <w:szCs w:val="22"/>
              </w:rPr>
            </w:pPr>
            <w:r w:rsidRPr="00363E0F">
              <w:rPr>
                <w:sz w:val="22"/>
                <w:szCs w:val="22"/>
              </w:rPr>
              <w:t>3</w:t>
            </w:r>
            <w:r w:rsidR="00540769" w:rsidRPr="00363E0F">
              <w:rPr>
                <w:sz w:val="22"/>
                <w:szCs w:val="22"/>
              </w:rPr>
              <w:t>0%</w:t>
            </w:r>
          </w:p>
        </w:tc>
      </w:tr>
      <w:tr w:rsidR="007D291A" w:rsidRPr="00363E0F" w14:paraId="60D14165" w14:textId="77777777" w:rsidTr="00472CF5">
        <w:trPr>
          <w:trHeight w:val="609"/>
        </w:trPr>
        <w:tc>
          <w:tcPr>
            <w:tcW w:w="2181" w:type="dxa"/>
          </w:tcPr>
          <w:p w14:paraId="316771BB" w14:textId="5171A801" w:rsidR="007D291A" w:rsidRPr="00363E0F" w:rsidRDefault="007D291A" w:rsidP="00472CF5">
            <w:pPr>
              <w:pStyle w:val="ListParagraph"/>
              <w:ind w:left="0"/>
              <w:rPr>
                <w:b/>
                <w:bCs/>
                <w:sz w:val="22"/>
                <w:szCs w:val="22"/>
              </w:rPr>
            </w:pPr>
            <w:r w:rsidRPr="00363E0F">
              <w:rPr>
                <w:b/>
                <w:bCs/>
                <w:sz w:val="22"/>
                <w:szCs w:val="22"/>
              </w:rPr>
              <w:t xml:space="preserve">Signage Permit Applications  </w:t>
            </w:r>
          </w:p>
        </w:tc>
        <w:tc>
          <w:tcPr>
            <w:tcW w:w="1711" w:type="dxa"/>
          </w:tcPr>
          <w:p w14:paraId="6882E906" w14:textId="5E9A6F44" w:rsidR="007D291A" w:rsidRPr="00363E0F" w:rsidRDefault="00F67583" w:rsidP="00472CF5">
            <w:pPr>
              <w:pStyle w:val="ListParagraph"/>
              <w:ind w:left="0"/>
              <w:rPr>
                <w:sz w:val="22"/>
                <w:szCs w:val="22"/>
              </w:rPr>
            </w:pPr>
            <w:r w:rsidRPr="00363E0F">
              <w:rPr>
                <w:sz w:val="22"/>
                <w:szCs w:val="22"/>
              </w:rPr>
              <w:t>5</w:t>
            </w:r>
          </w:p>
        </w:tc>
        <w:tc>
          <w:tcPr>
            <w:tcW w:w="1997" w:type="dxa"/>
          </w:tcPr>
          <w:p w14:paraId="01328012" w14:textId="1593A464" w:rsidR="007D291A" w:rsidRPr="00363E0F" w:rsidRDefault="00BA619F" w:rsidP="00472CF5">
            <w:pPr>
              <w:pStyle w:val="ListParagraph"/>
              <w:ind w:left="0"/>
              <w:rPr>
                <w:sz w:val="22"/>
                <w:szCs w:val="22"/>
              </w:rPr>
            </w:pPr>
            <w:r w:rsidRPr="00363E0F">
              <w:rPr>
                <w:sz w:val="22"/>
                <w:szCs w:val="22"/>
              </w:rPr>
              <w:t>80%</w:t>
            </w:r>
          </w:p>
        </w:tc>
        <w:tc>
          <w:tcPr>
            <w:tcW w:w="1997" w:type="dxa"/>
          </w:tcPr>
          <w:p w14:paraId="0967F3CE" w14:textId="7ED9597F" w:rsidR="007D291A" w:rsidRPr="00363E0F" w:rsidRDefault="00F67583" w:rsidP="00472CF5">
            <w:pPr>
              <w:pStyle w:val="ListParagraph"/>
              <w:ind w:left="0"/>
              <w:rPr>
                <w:sz w:val="22"/>
                <w:szCs w:val="22"/>
              </w:rPr>
            </w:pPr>
            <w:r w:rsidRPr="00363E0F">
              <w:rPr>
                <w:sz w:val="22"/>
                <w:szCs w:val="22"/>
              </w:rPr>
              <w:t>1</w:t>
            </w:r>
          </w:p>
        </w:tc>
        <w:tc>
          <w:tcPr>
            <w:tcW w:w="2377" w:type="dxa"/>
          </w:tcPr>
          <w:p w14:paraId="7400E154" w14:textId="4BB141E3" w:rsidR="007D291A" w:rsidRPr="00363E0F" w:rsidRDefault="00BA619F" w:rsidP="00472CF5">
            <w:pPr>
              <w:pStyle w:val="ListParagraph"/>
              <w:ind w:left="0"/>
              <w:rPr>
                <w:sz w:val="22"/>
                <w:szCs w:val="22"/>
              </w:rPr>
            </w:pPr>
            <w:r w:rsidRPr="00363E0F">
              <w:rPr>
                <w:sz w:val="22"/>
                <w:szCs w:val="22"/>
              </w:rPr>
              <w:t>20%</w:t>
            </w:r>
          </w:p>
        </w:tc>
      </w:tr>
    </w:tbl>
    <w:p w14:paraId="36105FE7" w14:textId="0AFB77E3" w:rsidR="0010042A" w:rsidRPr="00363E0F" w:rsidRDefault="007D291A">
      <w:pPr>
        <w:rPr>
          <w:b/>
          <w:bCs/>
          <w:sz w:val="22"/>
          <w:szCs w:val="22"/>
        </w:rPr>
      </w:pPr>
      <w:r w:rsidRPr="00363E0F">
        <w:rPr>
          <w:b/>
          <w:bCs/>
          <w:sz w:val="22"/>
          <w:szCs w:val="22"/>
        </w:rPr>
        <w:t>3. Request for Resolution Metrics</w:t>
      </w:r>
    </w:p>
    <w:p w14:paraId="4BB47065" w14:textId="77777777" w:rsidR="007D291A" w:rsidRPr="00363E0F" w:rsidRDefault="007D291A" w:rsidP="007D291A">
      <w:pPr>
        <w:ind w:firstLine="720"/>
        <w:rPr>
          <w:sz w:val="22"/>
          <w:szCs w:val="22"/>
        </w:rPr>
      </w:pPr>
    </w:p>
    <w:p w14:paraId="2C8125FE" w14:textId="77777777" w:rsidR="007D291A" w:rsidRPr="00363E0F" w:rsidRDefault="007D291A" w:rsidP="007D291A">
      <w:pPr>
        <w:rPr>
          <w:b/>
          <w:bCs/>
          <w:sz w:val="22"/>
          <w:szCs w:val="22"/>
        </w:rPr>
      </w:pPr>
      <w:r w:rsidRPr="00363E0F">
        <w:rPr>
          <w:b/>
          <w:bCs/>
          <w:sz w:val="22"/>
          <w:szCs w:val="22"/>
        </w:rPr>
        <w:t xml:space="preserve">4. The Report Summary </w:t>
      </w:r>
    </w:p>
    <w:tbl>
      <w:tblPr>
        <w:tblStyle w:val="TableGrid"/>
        <w:tblW w:w="10109" w:type="dxa"/>
        <w:tblInd w:w="-455" w:type="dxa"/>
        <w:tblLook w:val="04A0" w:firstRow="1" w:lastRow="0" w:firstColumn="1" w:lastColumn="0" w:noHBand="0" w:noVBand="1"/>
      </w:tblPr>
      <w:tblGrid>
        <w:gridCol w:w="2250"/>
        <w:gridCol w:w="1991"/>
        <w:gridCol w:w="1385"/>
        <w:gridCol w:w="1297"/>
        <w:gridCol w:w="1660"/>
        <w:gridCol w:w="1526"/>
      </w:tblGrid>
      <w:tr w:rsidR="007D291A" w:rsidRPr="00363E0F" w14:paraId="6B628B1E" w14:textId="77777777" w:rsidTr="006742EC">
        <w:trPr>
          <w:trHeight w:val="1322"/>
        </w:trPr>
        <w:tc>
          <w:tcPr>
            <w:tcW w:w="2250" w:type="dxa"/>
          </w:tcPr>
          <w:p w14:paraId="719B39EB" w14:textId="77777777" w:rsidR="007D291A" w:rsidRPr="00363E0F" w:rsidRDefault="007D291A" w:rsidP="00472CF5">
            <w:pPr>
              <w:pStyle w:val="ListParagraph"/>
              <w:ind w:left="0"/>
              <w:rPr>
                <w:b/>
                <w:bCs/>
                <w:sz w:val="22"/>
                <w:szCs w:val="22"/>
              </w:rPr>
            </w:pPr>
            <w:r w:rsidRPr="00363E0F">
              <w:rPr>
                <w:b/>
                <w:bCs/>
                <w:sz w:val="22"/>
                <w:szCs w:val="22"/>
              </w:rPr>
              <w:t xml:space="preserve">Participating  MDA </w:t>
            </w:r>
          </w:p>
        </w:tc>
        <w:tc>
          <w:tcPr>
            <w:tcW w:w="1991" w:type="dxa"/>
          </w:tcPr>
          <w:p w14:paraId="6B09D27F" w14:textId="77777777" w:rsidR="007D291A" w:rsidRPr="00363E0F" w:rsidRDefault="007D291A" w:rsidP="00472CF5">
            <w:pPr>
              <w:pStyle w:val="ListParagraph"/>
              <w:ind w:left="0"/>
              <w:rPr>
                <w:b/>
                <w:bCs/>
                <w:sz w:val="22"/>
                <w:szCs w:val="22"/>
              </w:rPr>
            </w:pPr>
            <w:r w:rsidRPr="00363E0F">
              <w:rPr>
                <w:b/>
                <w:bCs/>
                <w:sz w:val="22"/>
                <w:szCs w:val="22"/>
              </w:rPr>
              <w:t xml:space="preserve">Service Type </w:t>
            </w:r>
          </w:p>
        </w:tc>
        <w:tc>
          <w:tcPr>
            <w:tcW w:w="1385" w:type="dxa"/>
          </w:tcPr>
          <w:p w14:paraId="72DD4227" w14:textId="77777777" w:rsidR="007D291A" w:rsidRPr="00363E0F" w:rsidRDefault="007D291A" w:rsidP="00472CF5">
            <w:pPr>
              <w:pStyle w:val="ListParagraph"/>
              <w:ind w:left="0"/>
              <w:rPr>
                <w:b/>
                <w:bCs/>
                <w:sz w:val="22"/>
                <w:szCs w:val="22"/>
              </w:rPr>
            </w:pPr>
            <w:r w:rsidRPr="00363E0F">
              <w:rPr>
                <w:b/>
                <w:bCs/>
                <w:sz w:val="22"/>
                <w:szCs w:val="22"/>
              </w:rPr>
              <w:t xml:space="preserve">Approved SLAs </w:t>
            </w:r>
          </w:p>
        </w:tc>
        <w:tc>
          <w:tcPr>
            <w:tcW w:w="1297" w:type="dxa"/>
          </w:tcPr>
          <w:p w14:paraId="2D3FC14A" w14:textId="77777777" w:rsidR="007D291A" w:rsidRPr="00363E0F" w:rsidRDefault="007D291A" w:rsidP="00472CF5">
            <w:pPr>
              <w:pStyle w:val="ListParagraph"/>
              <w:ind w:left="0"/>
              <w:rPr>
                <w:b/>
                <w:bCs/>
                <w:sz w:val="22"/>
                <w:szCs w:val="22"/>
              </w:rPr>
            </w:pPr>
            <w:r w:rsidRPr="00363E0F">
              <w:rPr>
                <w:b/>
                <w:bCs/>
                <w:sz w:val="22"/>
                <w:szCs w:val="22"/>
              </w:rPr>
              <w:t xml:space="preserve">No. of Requests Received </w:t>
            </w:r>
          </w:p>
        </w:tc>
        <w:tc>
          <w:tcPr>
            <w:tcW w:w="1660" w:type="dxa"/>
          </w:tcPr>
          <w:p w14:paraId="01E6F5C0" w14:textId="77777777" w:rsidR="007D291A" w:rsidRPr="00363E0F" w:rsidRDefault="007D291A" w:rsidP="00472CF5">
            <w:pPr>
              <w:pStyle w:val="ListParagraph"/>
              <w:ind w:left="0"/>
              <w:rPr>
                <w:b/>
                <w:bCs/>
                <w:sz w:val="22"/>
                <w:szCs w:val="22"/>
              </w:rPr>
            </w:pPr>
            <w:r w:rsidRPr="00363E0F">
              <w:rPr>
                <w:b/>
                <w:bCs/>
                <w:sz w:val="22"/>
                <w:szCs w:val="22"/>
              </w:rPr>
              <w:t xml:space="preserve">No. of Request Completed within SLA </w:t>
            </w:r>
          </w:p>
        </w:tc>
        <w:tc>
          <w:tcPr>
            <w:tcW w:w="1526" w:type="dxa"/>
          </w:tcPr>
          <w:p w14:paraId="146E6D44" w14:textId="77777777" w:rsidR="007D291A" w:rsidRPr="00363E0F" w:rsidRDefault="007D291A" w:rsidP="00472CF5">
            <w:pPr>
              <w:pStyle w:val="ListParagraph"/>
              <w:ind w:left="0"/>
              <w:rPr>
                <w:b/>
                <w:bCs/>
                <w:sz w:val="22"/>
                <w:szCs w:val="22"/>
              </w:rPr>
            </w:pPr>
            <w:r w:rsidRPr="00363E0F">
              <w:rPr>
                <w:b/>
                <w:bCs/>
                <w:sz w:val="22"/>
                <w:szCs w:val="22"/>
              </w:rPr>
              <w:t>%  Total Application Completed within SLA</w:t>
            </w:r>
          </w:p>
        </w:tc>
      </w:tr>
      <w:tr w:rsidR="007D291A" w:rsidRPr="00363E0F" w14:paraId="6E51FA46" w14:textId="77777777" w:rsidTr="006742EC">
        <w:trPr>
          <w:trHeight w:val="701"/>
        </w:trPr>
        <w:tc>
          <w:tcPr>
            <w:tcW w:w="2250" w:type="dxa"/>
          </w:tcPr>
          <w:p w14:paraId="3E7FDE55" w14:textId="77777777" w:rsidR="007D291A" w:rsidRPr="00363E0F" w:rsidRDefault="007D291A" w:rsidP="00472CF5">
            <w:pPr>
              <w:pStyle w:val="ListParagraph"/>
              <w:ind w:left="0"/>
              <w:rPr>
                <w:b/>
                <w:bCs/>
                <w:sz w:val="22"/>
                <w:szCs w:val="22"/>
              </w:rPr>
            </w:pPr>
            <w:r w:rsidRPr="00363E0F">
              <w:rPr>
                <w:b/>
                <w:bCs/>
                <w:sz w:val="22"/>
                <w:szCs w:val="22"/>
              </w:rPr>
              <w:t xml:space="preserve">Ondo Ministry of Transport </w:t>
            </w:r>
          </w:p>
        </w:tc>
        <w:tc>
          <w:tcPr>
            <w:tcW w:w="1991" w:type="dxa"/>
          </w:tcPr>
          <w:p w14:paraId="4A813407" w14:textId="77777777" w:rsidR="007D291A" w:rsidRPr="00363E0F" w:rsidRDefault="007D291A" w:rsidP="00472CF5">
            <w:pPr>
              <w:pStyle w:val="ListParagraph"/>
              <w:ind w:left="0"/>
              <w:rPr>
                <w:b/>
                <w:bCs/>
                <w:sz w:val="22"/>
                <w:szCs w:val="22"/>
              </w:rPr>
            </w:pPr>
            <w:r w:rsidRPr="00363E0F">
              <w:rPr>
                <w:b/>
                <w:bCs/>
                <w:sz w:val="22"/>
                <w:szCs w:val="22"/>
              </w:rPr>
              <w:t xml:space="preserve">Vehicle Inspection </w:t>
            </w:r>
          </w:p>
        </w:tc>
        <w:tc>
          <w:tcPr>
            <w:tcW w:w="1385" w:type="dxa"/>
          </w:tcPr>
          <w:p w14:paraId="59B5BF84" w14:textId="1E1AAA14" w:rsidR="007D291A" w:rsidRPr="00363E0F" w:rsidRDefault="00BA619F" w:rsidP="00472CF5">
            <w:pPr>
              <w:pStyle w:val="ListParagraph"/>
              <w:ind w:left="0"/>
              <w:rPr>
                <w:sz w:val="22"/>
                <w:szCs w:val="22"/>
              </w:rPr>
            </w:pPr>
            <w:r w:rsidRPr="00363E0F">
              <w:rPr>
                <w:sz w:val="22"/>
                <w:szCs w:val="22"/>
              </w:rPr>
              <w:t>1 Working Day</w:t>
            </w:r>
          </w:p>
        </w:tc>
        <w:tc>
          <w:tcPr>
            <w:tcW w:w="1297" w:type="dxa"/>
          </w:tcPr>
          <w:p w14:paraId="2C811607" w14:textId="69880FC5" w:rsidR="007D291A" w:rsidRPr="00363E0F" w:rsidRDefault="00BB56CC" w:rsidP="00472CF5">
            <w:pPr>
              <w:pStyle w:val="ListParagraph"/>
              <w:ind w:left="0"/>
              <w:rPr>
                <w:sz w:val="22"/>
                <w:szCs w:val="22"/>
              </w:rPr>
            </w:pPr>
            <w:r w:rsidRPr="00363E0F">
              <w:rPr>
                <w:sz w:val="22"/>
                <w:szCs w:val="22"/>
              </w:rPr>
              <w:t>25,281</w:t>
            </w:r>
          </w:p>
        </w:tc>
        <w:tc>
          <w:tcPr>
            <w:tcW w:w="1660" w:type="dxa"/>
          </w:tcPr>
          <w:p w14:paraId="3E99BD54" w14:textId="77777777" w:rsidR="007D291A" w:rsidRPr="00363E0F" w:rsidRDefault="00BB56CC" w:rsidP="00472CF5">
            <w:pPr>
              <w:pStyle w:val="ListParagraph"/>
              <w:ind w:left="0"/>
              <w:rPr>
                <w:sz w:val="22"/>
                <w:szCs w:val="22"/>
              </w:rPr>
            </w:pPr>
            <w:r w:rsidRPr="00363E0F">
              <w:rPr>
                <w:sz w:val="22"/>
                <w:szCs w:val="22"/>
              </w:rPr>
              <w:t>25,281</w:t>
            </w:r>
          </w:p>
          <w:p w14:paraId="6F36D3AC" w14:textId="557B6125" w:rsidR="00BB56CC" w:rsidRPr="00363E0F" w:rsidRDefault="00BB56CC" w:rsidP="00472CF5">
            <w:pPr>
              <w:pStyle w:val="ListParagraph"/>
              <w:ind w:left="0"/>
              <w:rPr>
                <w:sz w:val="22"/>
                <w:szCs w:val="22"/>
              </w:rPr>
            </w:pPr>
          </w:p>
        </w:tc>
        <w:tc>
          <w:tcPr>
            <w:tcW w:w="1526" w:type="dxa"/>
          </w:tcPr>
          <w:p w14:paraId="2563521D" w14:textId="01503E44" w:rsidR="007D291A" w:rsidRPr="00363E0F" w:rsidRDefault="00BA619F" w:rsidP="00472CF5">
            <w:pPr>
              <w:pStyle w:val="ListParagraph"/>
              <w:ind w:left="0"/>
              <w:rPr>
                <w:sz w:val="22"/>
                <w:szCs w:val="22"/>
              </w:rPr>
            </w:pPr>
            <w:r w:rsidRPr="00363E0F">
              <w:rPr>
                <w:sz w:val="22"/>
                <w:szCs w:val="22"/>
              </w:rPr>
              <w:t>100%</w:t>
            </w:r>
          </w:p>
        </w:tc>
      </w:tr>
      <w:tr w:rsidR="007D291A" w:rsidRPr="00363E0F" w14:paraId="43326A19" w14:textId="77777777" w:rsidTr="006742EC">
        <w:trPr>
          <w:trHeight w:val="989"/>
        </w:trPr>
        <w:tc>
          <w:tcPr>
            <w:tcW w:w="2250" w:type="dxa"/>
          </w:tcPr>
          <w:p w14:paraId="65854968" w14:textId="6C09D47A" w:rsidR="007D291A" w:rsidRPr="00363E0F" w:rsidRDefault="007D291A" w:rsidP="00472CF5">
            <w:pPr>
              <w:pStyle w:val="ListParagraph"/>
              <w:ind w:left="0"/>
              <w:rPr>
                <w:b/>
                <w:bCs/>
                <w:sz w:val="22"/>
                <w:szCs w:val="22"/>
              </w:rPr>
            </w:pPr>
            <w:r w:rsidRPr="00363E0F">
              <w:rPr>
                <w:b/>
                <w:bCs/>
                <w:sz w:val="22"/>
                <w:szCs w:val="22"/>
              </w:rPr>
              <w:t>Ondo Ministry of Lands and Housing</w:t>
            </w:r>
          </w:p>
        </w:tc>
        <w:tc>
          <w:tcPr>
            <w:tcW w:w="1991" w:type="dxa"/>
          </w:tcPr>
          <w:p w14:paraId="455DFCB6" w14:textId="35F62ED3" w:rsidR="007D291A" w:rsidRPr="00363E0F" w:rsidRDefault="007D291A" w:rsidP="00472CF5">
            <w:pPr>
              <w:pStyle w:val="ListParagraph"/>
              <w:ind w:left="0"/>
              <w:rPr>
                <w:b/>
                <w:bCs/>
                <w:sz w:val="22"/>
                <w:szCs w:val="22"/>
              </w:rPr>
            </w:pPr>
            <w:r w:rsidRPr="00363E0F">
              <w:rPr>
                <w:b/>
                <w:bCs/>
                <w:sz w:val="22"/>
                <w:szCs w:val="22"/>
              </w:rPr>
              <w:t>Survey Plan Process and Procedure</w:t>
            </w:r>
          </w:p>
        </w:tc>
        <w:tc>
          <w:tcPr>
            <w:tcW w:w="1385" w:type="dxa"/>
          </w:tcPr>
          <w:p w14:paraId="41B4BB77" w14:textId="1EC340A5" w:rsidR="007D291A" w:rsidRPr="00363E0F" w:rsidRDefault="001767D9" w:rsidP="00472CF5">
            <w:pPr>
              <w:pStyle w:val="ListParagraph"/>
              <w:ind w:left="0"/>
              <w:rPr>
                <w:sz w:val="22"/>
                <w:szCs w:val="22"/>
              </w:rPr>
            </w:pPr>
            <w:r w:rsidRPr="00363E0F">
              <w:rPr>
                <w:sz w:val="22"/>
                <w:szCs w:val="22"/>
              </w:rPr>
              <w:t>1 Month</w:t>
            </w:r>
          </w:p>
        </w:tc>
        <w:tc>
          <w:tcPr>
            <w:tcW w:w="1297" w:type="dxa"/>
          </w:tcPr>
          <w:p w14:paraId="4D88ACE8" w14:textId="7430C5C0" w:rsidR="007D291A" w:rsidRPr="00363E0F" w:rsidRDefault="00BB56CC" w:rsidP="00472CF5">
            <w:pPr>
              <w:pStyle w:val="ListParagraph"/>
              <w:ind w:left="0"/>
              <w:rPr>
                <w:sz w:val="22"/>
                <w:szCs w:val="22"/>
              </w:rPr>
            </w:pPr>
            <w:r w:rsidRPr="00363E0F">
              <w:rPr>
                <w:sz w:val="22"/>
                <w:szCs w:val="22"/>
              </w:rPr>
              <w:t>1,217</w:t>
            </w:r>
          </w:p>
        </w:tc>
        <w:tc>
          <w:tcPr>
            <w:tcW w:w="1660" w:type="dxa"/>
          </w:tcPr>
          <w:p w14:paraId="0F5E109C" w14:textId="6DCF49E1" w:rsidR="007D291A" w:rsidRPr="00363E0F" w:rsidRDefault="00BB56CC" w:rsidP="00472CF5">
            <w:pPr>
              <w:pStyle w:val="ListParagraph"/>
              <w:ind w:left="0"/>
              <w:rPr>
                <w:sz w:val="22"/>
                <w:szCs w:val="22"/>
              </w:rPr>
            </w:pPr>
            <w:r w:rsidRPr="00363E0F">
              <w:rPr>
                <w:sz w:val="22"/>
                <w:szCs w:val="22"/>
              </w:rPr>
              <w:t>791</w:t>
            </w:r>
          </w:p>
        </w:tc>
        <w:tc>
          <w:tcPr>
            <w:tcW w:w="1526" w:type="dxa"/>
          </w:tcPr>
          <w:p w14:paraId="26AFD95C" w14:textId="7BB51774" w:rsidR="007D291A" w:rsidRPr="00363E0F" w:rsidRDefault="003F515D" w:rsidP="00472CF5">
            <w:pPr>
              <w:pStyle w:val="ListParagraph"/>
              <w:ind w:left="0"/>
              <w:rPr>
                <w:sz w:val="22"/>
                <w:szCs w:val="22"/>
              </w:rPr>
            </w:pPr>
            <w:r w:rsidRPr="00363E0F">
              <w:rPr>
                <w:sz w:val="22"/>
                <w:szCs w:val="22"/>
              </w:rPr>
              <w:t>65%</w:t>
            </w:r>
          </w:p>
        </w:tc>
      </w:tr>
      <w:tr w:rsidR="007D291A" w:rsidRPr="00363E0F" w14:paraId="6F62D800" w14:textId="77777777" w:rsidTr="00D667A1">
        <w:trPr>
          <w:trHeight w:val="1069"/>
        </w:trPr>
        <w:tc>
          <w:tcPr>
            <w:tcW w:w="2250" w:type="dxa"/>
          </w:tcPr>
          <w:p w14:paraId="6FAFFA6B" w14:textId="61066303" w:rsidR="007D291A" w:rsidRPr="00363E0F" w:rsidRDefault="007D291A" w:rsidP="00472CF5">
            <w:pPr>
              <w:pStyle w:val="ListParagraph"/>
              <w:ind w:left="0"/>
              <w:rPr>
                <w:b/>
                <w:bCs/>
                <w:sz w:val="22"/>
                <w:szCs w:val="22"/>
              </w:rPr>
            </w:pPr>
            <w:r w:rsidRPr="00363E0F">
              <w:rPr>
                <w:b/>
                <w:bCs/>
                <w:sz w:val="22"/>
                <w:szCs w:val="22"/>
              </w:rPr>
              <w:t>Ministry Of Commerce, Industry &amp; Cooperative Services</w:t>
            </w:r>
          </w:p>
        </w:tc>
        <w:tc>
          <w:tcPr>
            <w:tcW w:w="1991" w:type="dxa"/>
          </w:tcPr>
          <w:p w14:paraId="4D26C2F3" w14:textId="357ACCD2" w:rsidR="007D291A" w:rsidRPr="00363E0F" w:rsidRDefault="007D291A" w:rsidP="00472CF5">
            <w:pPr>
              <w:pStyle w:val="ListParagraph"/>
              <w:ind w:left="0"/>
              <w:rPr>
                <w:b/>
                <w:bCs/>
                <w:sz w:val="22"/>
                <w:szCs w:val="22"/>
              </w:rPr>
            </w:pPr>
            <w:r w:rsidRPr="00363E0F">
              <w:rPr>
                <w:b/>
                <w:bCs/>
                <w:sz w:val="22"/>
                <w:szCs w:val="22"/>
              </w:rPr>
              <w:t>Business Premises Permit</w:t>
            </w:r>
          </w:p>
        </w:tc>
        <w:tc>
          <w:tcPr>
            <w:tcW w:w="1385" w:type="dxa"/>
          </w:tcPr>
          <w:p w14:paraId="6311BA38" w14:textId="073786F3" w:rsidR="007D291A" w:rsidRPr="00363E0F" w:rsidRDefault="00FD27AD" w:rsidP="00472CF5">
            <w:pPr>
              <w:pStyle w:val="ListParagraph"/>
              <w:ind w:left="0"/>
              <w:rPr>
                <w:sz w:val="22"/>
                <w:szCs w:val="22"/>
              </w:rPr>
            </w:pPr>
            <w:r w:rsidRPr="00363E0F">
              <w:rPr>
                <w:sz w:val="22"/>
                <w:szCs w:val="22"/>
              </w:rPr>
              <w:t>14-45 Working Days</w:t>
            </w:r>
          </w:p>
        </w:tc>
        <w:tc>
          <w:tcPr>
            <w:tcW w:w="1297" w:type="dxa"/>
          </w:tcPr>
          <w:p w14:paraId="3A21DD4C" w14:textId="0EE1F8D4" w:rsidR="007D291A" w:rsidRPr="00363E0F" w:rsidRDefault="007B51E2" w:rsidP="00472CF5">
            <w:pPr>
              <w:pStyle w:val="ListParagraph"/>
              <w:ind w:left="0"/>
              <w:rPr>
                <w:sz w:val="22"/>
                <w:szCs w:val="22"/>
              </w:rPr>
            </w:pPr>
            <w:r w:rsidRPr="00363E0F">
              <w:rPr>
                <w:sz w:val="22"/>
                <w:szCs w:val="22"/>
              </w:rPr>
              <w:t>2,719</w:t>
            </w:r>
          </w:p>
        </w:tc>
        <w:tc>
          <w:tcPr>
            <w:tcW w:w="1660" w:type="dxa"/>
          </w:tcPr>
          <w:p w14:paraId="4033761D" w14:textId="7E6D56D6" w:rsidR="007D291A" w:rsidRPr="00363E0F" w:rsidRDefault="00AE2A20" w:rsidP="00472CF5">
            <w:pPr>
              <w:pStyle w:val="ListParagraph"/>
              <w:ind w:left="0"/>
              <w:rPr>
                <w:sz w:val="22"/>
                <w:szCs w:val="22"/>
              </w:rPr>
            </w:pPr>
            <w:r w:rsidRPr="00363E0F">
              <w:rPr>
                <w:sz w:val="22"/>
                <w:szCs w:val="22"/>
              </w:rPr>
              <w:t>6</w:t>
            </w:r>
            <w:r w:rsidR="001878A0" w:rsidRPr="00363E0F">
              <w:rPr>
                <w:sz w:val="22"/>
                <w:szCs w:val="22"/>
              </w:rPr>
              <w:t>98</w:t>
            </w:r>
          </w:p>
        </w:tc>
        <w:tc>
          <w:tcPr>
            <w:tcW w:w="1526" w:type="dxa"/>
          </w:tcPr>
          <w:p w14:paraId="114717A5" w14:textId="203D4555" w:rsidR="007D291A" w:rsidRPr="00363E0F" w:rsidRDefault="002E7362" w:rsidP="00472CF5">
            <w:pPr>
              <w:pStyle w:val="ListParagraph"/>
              <w:ind w:left="0"/>
              <w:rPr>
                <w:sz w:val="22"/>
                <w:szCs w:val="22"/>
              </w:rPr>
            </w:pPr>
            <w:r w:rsidRPr="00363E0F">
              <w:rPr>
                <w:sz w:val="22"/>
                <w:szCs w:val="22"/>
              </w:rPr>
              <w:t>84%</w:t>
            </w:r>
          </w:p>
        </w:tc>
      </w:tr>
      <w:tr w:rsidR="007D291A" w:rsidRPr="00363E0F" w14:paraId="27A4692D" w14:textId="77777777" w:rsidTr="00D667A1">
        <w:trPr>
          <w:trHeight w:val="1069"/>
        </w:trPr>
        <w:tc>
          <w:tcPr>
            <w:tcW w:w="2250" w:type="dxa"/>
          </w:tcPr>
          <w:p w14:paraId="26EDDDE6" w14:textId="77777777" w:rsidR="007D291A" w:rsidRPr="00363E0F" w:rsidRDefault="007D291A" w:rsidP="007D291A">
            <w:pPr>
              <w:rPr>
                <w:b/>
                <w:bCs/>
                <w:sz w:val="22"/>
                <w:szCs w:val="22"/>
              </w:rPr>
            </w:pPr>
            <w:r w:rsidRPr="00363E0F">
              <w:rPr>
                <w:b/>
                <w:bCs/>
                <w:sz w:val="22"/>
                <w:szCs w:val="22"/>
              </w:rPr>
              <w:t xml:space="preserve">Ondo State </w:t>
            </w:r>
          </w:p>
          <w:p w14:paraId="6E73801A" w14:textId="0E667934" w:rsidR="007D291A" w:rsidRPr="00363E0F" w:rsidRDefault="007D291A" w:rsidP="007D291A">
            <w:pPr>
              <w:pStyle w:val="ListParagraph"/>
              <w:ind w:left="0"/>
              <w:rPr>
                <w:b/>
                <w:bCs/>
                <w:sz w:val="22"/>
                <w:szCs w:val="22"/>
              </w:rPr>
            </w:pPr>
            <w:r w:rsidRPr="00363E0F">
              <w:rPr>
                <w:b/>
                <w:bCs/>
                <w:sz w:val="22"/>
                <w:szCs w:val="22"/>
              </w:rPr>
              <w:t>Ministry Of Environmental</w:t>
            </w:r>
          </w:p>
        </w:tc>
        <w:tc>
          <w:tcPr>
            <w:tcW w:w="1991" w:type="dxa"/>
          </w:tcPr>
          <w:p w14:paraId="600656F6" w14:textId="12A8E471" w:rsidR="007D291A" w:rsidRPr="00363E0F" w:rsidRDefault="007D291A" w:rsidP="00472CF5">
            <w:pPr>
              <w:pStyle w:val="ListParagraph"/>
              <w:ind w:left="0"/>
              <w:rPr>
                <w:b/>
                <w:bCs/>
                <w:sz w:val="22"/>
                <w:szCs w:val="22"/>
              </w:rPr>
            </w:pPr>
            <w:r w:rsidRPr="00363E0F">
              <w:rPr>
                <w:b/>
                <w:bCs/>
                <w:sz w:val="22"/>
                <w:szCs w:val="22"/>
              </w:rPr>
              <w:t>Environmental Impact Assessment</w:t>
            </w:r>
          </w:p>
        </w:tc>
        <w:tc>
          <w:tcPr>
            <w:tcW w:w="1385" w:type="dxa"/>
          </w:tcPr>
          <w:p w14:paraId="6E42FC66" w14:textId="422B7C1F" w:rsidR="007D291A" w:rsidRPr="00363E0F" w:rsidRDefault="00D667A1" w:rsidP="00472CF5">
            <w:pPr>
              <w:pStyle w:val="ListParagraph"/>
              <w:ind w:left="0"/>
              <w:rPr>
                <w:sz w:val="22"/>
                <w:szCs w:val="22"/>
              </w:rPr>
            </w:pPr>
            <w:r w:rsidRPr="00363E0F">
              <w:rPr>
                <w:sz w:val="22"/>
                <w:szCs w:val="22"/>
              </w:rPr>
              <w:t xml:space="preserve">3 Month </w:t>
            </w:r>
          </w:p>
        </w:tc>
        <w:tc>
          <w:tcPr>
            <w:tcW w:w="1297" w:type="dxa"/>
          </w:tcPr>
          <w:p w14:paraId="1AD9B783" w14:textId="7FF48C87" w:rsidR="007D291A" w:rsidRPr="00363E0F" w:rsidRDefault="00A10447" w:rsidP="00472CF5">
            <w:pPr>
              <w:pStyle w:val="ListParagraph"/>
              <w:ind w:left="0"/>
              <w:rPr>
                <w:sz w:val="22"/>
                <w:szCs w:val="22"/>
              </w:rPr>
            </w:pPr>
            <w:r w:rsidRPr="00363E0F">
              <w:rPr>
                <w:sz w:val="22"/>
                <w:szCs w:val="22"/>
              </w:rPr>
              <w:t>9</w:t>
            </w:r>
          </w:p>
        </w:tc>
        <w:tc>
          <w:tcPr>
            <w:tcW w:w="1660" w:type="dxa"/>
          </w:tcPr>
          <w:p w14:paraId="2D61EA24" w14:textId="6D8A5800" w:rsidR="007D291A" w:rsidRPr="00363E0F" w:rsidRDefault="00540769" w:rsidP="00472CF5">
            <w:pPr>
              <w:pStyle w:val="ListParagraph"/>
              <w:ind w:left="0"/>
              <w:rPr>
                <w:sz w:val="22"/>
                <w:szCs w:val="22"/>
              </w:rPr>
            </w:pPr>
            <w:r w:rsidRPr="00363E0F">
              <w:rPr>
                <w:sz w:val="22"/>
                <w:szCs w:val="22"/>
              </w:rPr>
              <w:t>6</w:t>
            </w:r>
          </w:p>
        </w:tc>
        <w:tc>
          <w:tcPr>
            <w:tcW w:w="1526" w:type="dxa"/>
          </w:tcPr>
          <w:p w14:paraId="206040D8" w14:textId="49CB8064" w:rsidR="007D291A" w:rsidRPr="00363E0F" w:rsidRDefault="0000240F" w:rsidP="00472CF5">
            <w:pPr>
              <w:pStyle w:val="ListParagraph"/>
              <w:ind w:left="0"/>
              <w:rPr>
                <w:sz w:val="22"/>
                <w:szCs w:val="22"/>
              </w:rPr>
            </w:pPr>
            <w:r w:rsidRPr="00363E0F">
              <w:rPr>
                <w:sz w:val="22"/>
                <w:szCs w:val="22"/>
              </w:rPr>
              <w:t>7</w:t>
            </w:r>
            <w:r w:rsidR="00540769" w:rsidRPr="00363E0F">
              <w:rPr>
                <w:sz w:val="22"/>
                <w:szCs w:val="22"/>
              </w:rPr>
              <w:t>0%</w:t>
            </w:r>
          </w:p>
        </w:tc>
      </w:tr>
      <w:tr w:rsidR="007D291A" w:rsidRPr="00363E0F" w14:paraId="3F1B9B66" w14:textId="77777777" w:rsidTr="00D667A1">
        <w:trPr>
          <w:trHeight w:val="1069"/>
        </w:trPr>
        <w:tc>
          <w:tcPr>
            <w:tcW w:w="2250" w:type="dxa"/>
          </w:tcPr>
          <w:p w14:paraId="0F4EA3BE" w14:textId="3336F32E" w:rsidR="007D291A" w:rsidRPr="00363E0F" w:rsidRDefault="007D291A" w:rsidP="00472CF5">
            <w:pPr>
              <w:pStyle w:val="ListParagraph"/>
              <w:ind w:left="0"/>
              <w:rPr>
                <w:b/>
                <w:bCs/>
                <w:sz w:val="22"/>
                <w:szCs w:val="22"/>
              </w:rPr>
            </w:pPr>
            <w:r w:rsidRPr="00363E0F">
              <w:rPr>
                <w:b/>
                <w:bCs/>
                <w:sz w:val="22"/>
                <w:szCs w:val="22"/>
              </w:rPr>
              <w:t>Ondo State Signage &amp; Advertisement Agency</w:t>
            </w:r>
          </w:p>
        </w:tc>
        <w:tc>
          <w:tcPr>
            <w:tcW w:w="1991" w:type="dxa"/>
          </w:tcPr>
          <w:p w14:paraId="56EC5EC7" w14:textId="6508AAA7" w:rsidR="007D291A" w:rsidRPr="00363E0F" w:rsidRDefault="007D291A" w:rsidP="00472CF5">
            <w:pPr>
              <w:pStyle w:val="ListParagraph"/>
              <w:ind w:left="0"/>
              <w:rPr>
                <w:b/>
                <w:bCs/>
                <w:sz w:val="22"/>
                <w:szCs w:val="22"/>
              </w:rPr>
            </w:pPr>
            <w:r w:rsidRPr="00363E0F">
              <w:rPr>
                <w:b/>
                <w:bCs/>
                <w:sz w:val="22"/>
                <w:szCs w:val="22"/>
              </w:rPr>
              <w:t xml:space="preserve">Signage Permit Applications  </w:t>
            </w:r>
          </w:p>
        </w:tc>
        <w:tc>
          <w:tcPr>
            <w:tcW w:w="1385" w:type="dxa"/>
          </w:tcPr>
          <w:p w14:paraId="44FCDF52" w14:textId="3C925607" w:rsidR="007D291A" w:rsidRPr="00363E0F" w:rsidRDefault="00BA619F" w:rsidP="00472CF5">
            <w:pPr>
              <w:pStyle w:val="ListParagraph"/>
              <w:ind w:left="0"/>
              <w:rPr>
                <w:sz w:val="22"/>
                <w:szCs w:val="22"/>
              </w:rPr>
            </w:pPr>
            <w:r w:rsidRPr="00363E0F">
              <w:rPr>
                <w:sz w:val="22"/>
                <w:szCs w:val="22"/>
              </w:rPr>
              <w:t>7 Working Days</w:t>
            </w:r>
          </w:p>
        </w:tc>
        <w:tc>
          <w:tcPr>
            <w:tcW w:w="1297" w:type="dxa"/>
          </w:tcPr>
          <w:p w14:paraId="34101D43" w14:textId="59623A9E" w:rsidR="007D291A" w:rsidRPr="00363E0F" w:rsidRDefault="0000240F" w:rsidP="00472CF5">
            <w:pPr>
              <w:pStyle w:val="ListParagraph"/>
              <w:ind w:left="0"/>
              <w:rPr>
                <w:sz w:val="22"/>
                <w:szCs w:val="22"/>
              </w:rPr>
            </w:pPr>
            <w:r w:rsidRPr="00363E0F">
              <w:rPr>
                <w:sz w:val="22"/>
                <w:szCs w:val="22"/>
              </w:rPr>
              <w:t>6</w:t>
            </w:r>
          </w:p>
        </w:tc>
        <w:tc>
          <w:tcPr>
            <w:tcW w:w="1660" w:type="dxa"/>
          </w:tcPr>
          <w:p w14:paraId="693F7053" w14:textId="65C04D33" w:rsidR="007D291A" w:rsidRPr="00363E0F" w:rsidRDefault="003E0279" w:rsidP="00472CF5">
            <w:pPr>
              <w:pStyle w:val="ListParagraph"/>
              <w:ind w:left="0"/>
              <w:rPr>
                <w:sz w:val="22"/>
                <w:szCs w:val="22"/>
              </w:rPr>
            </w:pPr>
            <w:r w:rsidRPr="00363E0F">
              <w:rPr>
                <w:sz w:val="22"/>
                <w:szCs w:val="22"/>
              </w:rPr>
              <w:t>5</w:t>
            </w:r>
          </w:p>
        </w:tc>
        <w:tc>
          <w:tcPr>
            <w:tcW w:w="1526" w:type="dxa"/>
          </w:tcPr>
          <w:p w14:paraId="41C509F4" w14:textId="7D7249CA" w:rsidR="007D291A" w:rsidRPr="00363E0F" w:rsidRDefault="00BA619F" w:rsidP="00472CF5">
            <w:pPr>
              <w:pStyle w:val="ListParagraph"/>
              <w:ind w:left="0"/>
              <w:rPr>
                <w:sz w:val="22"/>
                <w:szCs w:val="22"/>
              </w:rPr>
            </w:pPr>
            <w:r w:rsidRPr="00363E0F">
              <w:rPr>
                <w:sz w:val="22"/>
                <w:szCs w:val="22"/>
              </w:rPr>
              <w:t>80%</w:t>
            </w:r>
          </w:p>
        </w:tc>
      </w:tr>
    </w:tbl>
    <w:p w14:paraId="517ED897" w14:textId="77777777" w:rsidR="007D291A" w:rsidRPr="00363E0F" w:rsidRDefault="007D291A" w:rsidP="007D291A">
      <w:pPr>
        <w:rPr>
          <w:sz w:val="22"/>
          <w:szCs w:val="22"/>
        </w:rPr>
      </w:pPr>
    </w:p>
    <w:p w14:paraId="1D07CC05" w14:textId="77777777" w:rsidR="00B215A2" w:rsidRPr="00363E0F" w:rsidRDefault="00B215A2" w:rsidP="00B215A2">
      <w:pPr>
        <w:rPr>
          <w:b/>
          <w:bCs/>
          <w:sz w:val="22"/>
          <w:szCs w:val="22"/>
        </w:rPr>
      </w:pPr>
      <w:r w:rsidRPr="00363E0F">
        <w:rPr>
          <w:b/>
          <w:bCs/>
          <w:sz w:val="22"/>
          <w:szCs w:val="22"/>
        </w:rPr>
        <w:lastRenderedPageBreak/>
        <w:t>Observations and Recommendations</w:t>
      </w:r>
    </w:p>
    <w:p w14:paraId="4F2AA71E" w14:textId="44DF2C76" w:rsidR="00B215A2" w:rsidRPr="00363E0F" w:rsidRDefault="00B215A2" w:rsidP="00B215A2">
      <w:pPr>
        <w:rPr>
          <w:sz w:val="22"/>
          <w:szCs w:val="22"/>
        </w:rPr>
      </w:pPr>
      <w:r w:rsidRPr="00363E0F">
        <w:rPr>
          <w:sz w:val="22"/>
          <w:szCs w:val="22"/>
        </w:rPr>
        <w:t xml:space="preserve">Under the State Action on Business Enabling Reforms (SABRE) Program, this report details Ondo State's performance on Disbursement Linked Indicator 5 (DLI 5) for the Months of </w:t>
      </w:r>
      <w:r w:rsidR="00F016B4">
        <w:rPr>
          <w:sz w:val="22"/>
          <w:szCs w:val="22"/>
        </w:rPr>
        <w:t>January, February, March and April</w:t>
      </w:r>
      <w:r w:rsidRPr="00363E0F">
        <w:rPr>
          <w:sz w:val="22"/>
          <w:szCs w:val="22"/>
        </w:rPr>
        <w:t xml:space="preserve">.  With an average SLA compliance rate of </w:t>
      </w:r>
      <w:r w:rsidR="00AE6B42">
        <w:rPr>
          <w:sz w:val="22"/>
          <w:szCs w:val="22"/>
        </w:rPr>
        <w:t>8</w:t>
      </w:r>
      <w:r w:rsidRPr="00363E0F">
        <w:rPr>
          <w:sz w:val="22"/>
          <w:szCs w:val="22"/>
        </w:rPr>
        <w:t xml:space="preserve">0% across important business-enabling services, the results show that the State has maintained strong operational capacity.  This indicates a significant increase in the overall effectiveness of service delivery. </w:t>
      </w:r>
    </w:p>
    <w:p w14:paraId="6656B23F" w14:textId="77777777" w:rsidR="00B215A2" w:rsidRPr="00363E0F" w:rsidRDefault="00B215A2" w:rsidP="007D291A">
      <w:pPr>
        <w:rPr>
          <w:sz w:val="22"/>
          <w:szCs w:val="22"/>
        </w:rPr>
      </w:pPr>
    </w:p>
    <w:sectPr w:rsidR="00B215A2" w:rsidRPr="0036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878EA"/>
    <w:multiLevelType w:val="hybridMultilevel"/>
    <w:tmpl w:val="4B3CADEE"/>
    <w:lvl w:ilvl="0" w:tplc="C392548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6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28"/>
    <w:rsid w:val="0000240F"/>
    <w:rsid w:val="000164D4"/>
    <w:rsid w:val="000352AB"/>
    <w:rsid w:val="00093D9A"/>
    <w:rsid w:val="000A4630"/>
    <w:rsid w:val="000B6731"/>
    <w:rsid w:val="0010042A"/>
    <w:rsid w:val="00105895"/>
    <w:rsid w:val="00141CEC"/>
    <w:rsid w:val="00144B78"/>
    <w:rsid w:val="001767D9"/>
    <w:rsid w:val="0018110E"/>
    <w:rsid w:val="001878A0"/>
    <w:rsid w:val="00193D64"/>
    <w:rsid w:val="00194FB1"/>
    <w:rsid w:val="001A7B37"/>
    <w:rsid w:val="001B4542"/>
    <w:rsid w:val="001D59C6"/>
    <w:rsid w:val="001E0A8F"/>
    <w:rsid w:val="001E1608"/>
    <w:rsid w:val="00224A22"/>
    <w:rsid w:val="002E7362"/>
    <w:rsid w:val="00331076"/>
    <w:rsid w:val="00356096"/>
    <w:rsid w:val="00363E0F"/>
    <w:rsid w:val="003879CD"/>
    <w:rsid w:val="003D300A"/>
    <w:rsid w:val="003D7B28"/>
    <w:rsid w:val="003E0279"/>
    <w:rsid w:val="003F13A3"/>
    <w:rsid w:val="003F515D"/>
    <w:rsid w:val="004057FE"/>
    <w:rsid w:val="00462004"/>
    <w:rsid w:val="0048613D"/>
    <w:rsid w:val="004A453F"/>
    <w:rsid w:val="004C6EBB"/>
    <w:rsid w:val="00532D8C"/>
    <w:rsid w:val="00540769"/>
    <w:rsid w:val="005504E1"/>
    <w:rsid w:val="00551D45"/>
    <w:rsid w:val="005C0483"/>
    <w:rsid w:val="005F2B2A"/>
    <w:rsid w:val="00614DCE"/>
    <w:rsid w:val="0062279A"/>
    <w:rsid w:val="00634C76"/>
    <w:rsid w:val="006458BA"/>
    <w:rsid w:val="00645D6D"/>
    <w:rsid w:val="006742EC"/>
    <w:rsid w:val="006C671B"/>
    <w:rsid w:val="006C7E30"/>
    <w:rsid w:val="006D47A0"/>
    <w:rsid w:val="0074146C"/>
    <w:rsid w:val="00747A1D"/>
    <w:rsid w:val="00785155"/>
    <w:rsid w:val="007B51E2"/>
    <w:rsid w:val="007D291A"/>
    <w:rsid w:val="0084700E"/>
    <w:rsid w:val="008B41CF"/>
    <w:rsid w:val="008C6C86"/>
    <w:rsid w:val="008C6DEA"/>
    <w:rsid w:val="00923CCA"/>
    <w:rsid w:val="0094542F"/>
    <w:rsid w:val="00951B69"/>
    <w:rsid w:val="009E2438"/>
    <w:rsid w:val="00A10447"/>
    <w:rsid w:val="00A35E42"/>
    <w:rsid w:val="00A44AF2"/>
    <w:rsid w:val="00A808B1"/>
    <w:rsid w:val="00A83DAE"/>
    <w:rsid w:val="00AA2319"/>
    <w:rsid w:val="00AA7463"/>
    <w:rsid w:val="00AD3373"/>
    <w:rsid w:val="00AE2A20"/>
    <w:rsid w:val="00AE6B42"/>
    <w:rsid w:val="00AF5868"/>
    <w:rsid w:val="00B0799E"/>
    <w:rsid w:val="00B215A2"/>
    <w:rsid w:val="00B3689B"/>
    <w:rsid w:val="00B74028"/>
    <w:rsid w:val="00B845B7"/>
    <w:rsid w:val="00BA4B4B"/>
    <w:rsid w:val="00BA619F"/>
    <w:rsid w:val="00BB56CC"/>
    <w:rsid w:val="00BF40B4"/>
    <w:rsid w:val="00C12EED"/>
    <w:rsid w:val="00C53008"/>
    <w:rsid w:val="00C67145"/>
    <w:rsid w:val="00CB7484"/>
    <w:rsid w:val="00D016D1"/>
    <w:rsid w:val="00D0783A"/>
    <w:rsid w:val="00D667A1"/>
    <w:rsid w:val="00E01DAD"/>
    <w:rsid w:val="00E21EA4"/>
    <w:rsid w:val="00E30E89"/>
    <w:rsid w:val="00E953B4"/>
    <w:rsid w:val="00EC56C4"/>
    <w:rsid w:val="00EC7E56"/>
    <w:rsid w:val="00ED6540"/>
    <w:rsid w:val="00EE4004"/>
    <w:rsid w:val="00F016B4"/>
    <w:rsid w:val="00F40877"/>
    <w:rsid w:val="00F42E39"/>
    <w:rsid w:val="00F651D0"/>
    <w:rsid w:val="00F67583"/>
    <w:rsid w:val="00F83DEB"/>
    <w:rsid w:val="00FB424A"/>
    <w:rsid w:val="00FD03EB"/>
    <w:rsid w:val="00FD27AD"/>
    <w:rsid w:val="00FD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9498"/>
  <w15:chartTrackingRefBased/>
  <w15:docId w15:val="{07958B73-F35E-4CE0-ABE3-67D35B43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28"/>
  </w:style>
  <w:style w:type="paragraph" w:styleId="Heading1">
    <w:name w:val="heading 1"/>
    <w:basedOn w:val="Normal"/>
    <w:next w:val="Normal"/>
    <w:link w:val="Heading1Char"/>
    <w:uiPriority w:val="9"/>
    <w:qFormat/>
    <w:rsid w:val="00B74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028"/>
    <w:rPr>
      <w:rFonts w:eastAsiaTheme="majorEastAsia" w:cstheme="majorBidi"/>
      <w:color w:val="272727" w:themeColor="text1" w:themeTint="D8"/>
    </w:rPr>
  </w:style>
  <w:style w:type="paragraph" w:styleId="Title">
    <w:name w:val="Title"/>
    <w:basedOn w:val="Normal"/>
    <w:next w:val="Normal"/>
    <w:link w:val="TitleChar"/>
    <w:uiPriority w:val="10"/>
    <w:qFormat/>
    <w:rsid w:val="00B74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028"/>
    <w:pPr>
      <w:spacing w:before="160"/>
      <w:jc w:val="center"/>
    </w:pPr>
    <w:rPr>
      <w:i/>
      <w:iCs/>
      <w:color w:val="404040" w:themeColor="text1" w:themeTint="BF"/>
    </w:rPr>
  </w:style>
  <w:style w:type="character" w:customStyle="1" w:styleId="QuoteChar">
    <w:name w:val="Quote Char"/>
    <w:basedOn w:val="DefaultParagraphFont"/>
    <w:link w:val="Quote"/>
    <w:uiPriority w:val="29"/>
    <w:rsid w:val="00B74028"/>
    <w:rPr>
      <w:i/>
      <w:iCs/>
      <w:color w:val="404040" w:themeColor="text1" w:themeTint="BF"/>
    </w:rPr>
  </w:style>
  <w:style w:type="paragraph" w:styleId="ListParagraph">
    <w:name w:val="List Paragraph"/>
    <w:basedOn w:val="Normal"/>
    <w:uiPriority w:val="34"/>
    <w:qFormat/>
    <w:rsid w:val="00B74028"/>
    <w:pPr>
      <w:ind w:left="720"/>
      <w:contextualSpacing/>
    </w:pPr>
  </w:style>
  <w:style w:type="character" w:styleId="IntenseEmphasis">
    <w:name w:val="Intense Emphasis"/>
    <w:basedOn w:val="DefaultParagraphFont"/>
    <w:uiPriority w:val="21"/>
    <w:qFormat/>
    <w:rsid w:val="00B74028"/>
    <w:rPr>
      <w:i/>
      <w:iCs/>
      <w:color w:val="0F4761" w:themeColor="accent1" w:themeShade="BF"/>
    </w:rPr>
  </w:style>
  <w:style w:type="paragraph" w:styleId="IntenseQuote">
    <w:name w:val="Intense Quote"/>
    <w:basedOn w:val="Normal"/>
    <w:next w:val="Normal"/>
    <w:link w:val="IntenseQuoteChar"/>
    <w:uiPriority w:val="30"/>
    <w:qFormat/>
    <w:rsid w:val="00B74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028"/>
    <w:rPr>
      <w:i/>
      <w:iCs/>
      <w:color w:val="0F4761" w:themeColor="accent1" w:themeShade="BF"/>
    </w:rPr>
  </w:style>
  <w:style w:type="character" w:styleId="IntenseReference">
    <w:name w:val="Intense Reference"/>
    <w:basedOn w:val="DefaultParagraphFont"/>
    <w:uiPriority w:val="32"/>
    <w:qFormat/>
    <w:rsid w:val="00B74028"/>
    <w:rPr>
      <w:b/>
      <w:bCs/>
      <w:smallCaps/>
      <w:color w:val="0F4761" w:themeColor="accent1" w:themeShade="BF"/>
      <w:spacing w:val="5"/>
    </w:rPr>
  </w:style>
  <w:style w:type="table" w:styleId="TableGrid">
    <w:name w:val="Table Grid"/>
    <w:basedOn w:val="TableNormal"/>
    <w:uiPriority w:val="39"/>
    <w:rsid w:val="00B74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769"/>
    <w:rPr>
      <w:color w:val="467886" w:themeColor="hyperlink"/>
      <w:u w:val="single"/>
    </w:rPr>
  </w:style>
  <w:style w:type="character" w:styleId="UnresolvedMention">
    <w:name w:val="Unresolved Mention"/>
    <w:basedOn w:val="DefaultParagraphFont"/>
    <w:uiPriority w:val="99"/>
    <w:semiHidden/>
    <w:unhideWhenUsed/>
    <w:rsid w:val="00540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ostate.gov.ng/index.php/business-premises-regulation-and-procedure/" TargetMode="External"/><Relationship Id="rId3" Type="http://schemas.openxmlformats.org/officeDocument/2006/relationships/settings" Target="settings.xml"/><Relationship Id="rId7" Type="http://schemas.openxmlformats.org/officeDocument/2006/relationships/hyperlink" Target="https://ondostate.gov.ng/index.php/survey-plan-processe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dostate.gov.ng/index.php/vehicle-inspection-procedur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ndostate.gov.ng/index.php/signage-agency/" TargetMode="External"/><Relationship Id="rId4" Type="http://schemas.openxmlformats.org/officeDocument/2006/relationships/webSettings" Target="webSettings.xml"/><Relationship Id="rId9" Type="http://schemas.openxmlformats.org/officeDocument/2006/relationships/hyperlink" Target="https://ondostate.gov.ng/index.php/ministry-of-environment-processes-and-guideline-for-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417</Words>
  <Characters>2697</Characters>
  <Application>Microsoft Office Word</Application>
  <DocSecurity>0</DocSecurity>
  <Lines>206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Olawepo</dc:creator>
  <cp:keywords/>
  <dc:description/>
  <cp:lastModifiedBy>Elizabeth Olawepo</cp:lastModifiedBy>
  <cp:revision>92</cp:revision>
  <dcterms:created xsi:type="dcterms:W3CDTF">2025-12-03T12:11:00Z</dcterms:created>
  <dcterms:modified xsi:type="dcterms:W3CDTF">2025-12-23T11:36:00Z</dcterms:modified>
</cp:coreProperties>
</file>