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693" w:rsidRPr="00FA61CB" w:rsidRDefault="003642DC" w:rsidP="00FA61CB">
      <w:pPr>
        <w:pStyle w:val="NoSpacing"/>
        <w:ind w:left="2160" w:firstLine="720"/>
        <w:rPr>
          <w:rFonts w:cstheme="minorHAnsi"/>
          <w:b/>
          <w:sz w:val="28"/>
          <w:szCs w:val="28"/>
          <w:u w:val="single"/>
        </w:rPr>
      </w:pPr>
      <w:r w:rsidRPr="00FA61CB">
        <w:rPr>
          <w:rFonts w:cstheme="minorHAnsi"/>
          <w:b/>
          <w:sz w:val="28"/>
          <w:szCs w:val="28"/>
          <w:u w:val="single"/>
        </w:rPr>
        <w:t>OND</w:t>
      </w:r>
      <w:r w:rsidR="006573E9" w:rsidRPr="00FA61CB">
        <w:rPr>
          <w:rFonts w:cstheme="minorHAnsi"/>
          <w:b/>
          <w:sz w:val="28"/>
          <w:szCs w:val="28"/>
          <w:u w:val="single"/>
        </w:rPr>
        <w:t>O STATE GOVERNMENT</w:t>
      </w:r>
    </w:p>
    <w:p w:rsidR="00D86138" w:rsidRPr="00FA61CB" w:rsidRDefault="00D86138" w:rsidP="00726693">
      <w:pPr>
        <w:pStyle w:val="NoSpacing"/>
        <w:jc w:val="center"/>
        <w:rPr>
          <w:rFonts w:cstheme="minorHAnsi"/>
          <w:b/>
          <w:sz w:val="28"/>
          <w:szCs w:val="28"/>
          <w:u w:val="single"/>
        </w:rPr>
      </w:pPr>
    </w:p>
    <w:p w:rsidR="00726693" w:rsidRPr="00FA61CB" w:rsidRDefault="006573E9" w:rsidP="00726693">
      <w:pPr>
        <w:pStyle w:val="NoSpacing"/>
        <w:jc w:val="center"/>
        <w:rPr>
          <w:rFonts w:cstheme="minorHAnsi"/>
          <w:b/>
          <w:sz w:val="28"/>
          <w:szCs w:val="28"/>
          <w:u w:val="single"/>
        </w:rPr>
      </w:pPr>
      <w:r w:rsidRPr="00FA61CB">
        <w:rPr>
          <w:rFonts w:cstheme="minorHAnsi"/>
          <w:b/>
          <w:sz w:val="28"/>
          <w:szCs w:val="28"/>
          <w:u w:val="single"/>
        </w:rPr>
        <w:t>ONDO STATE MINISTRY OF EDUCATION,</w:t>
      </w:r>
      <w:r w:rsidR="004D1515" w:rsidRPr="00FA61CB">
        <w:rPr>
          <w:rFonts w:cstheme="minorHAnsi"/>
          <w:b/>
          <w:sz w:val="28"/>
          <w:szCs w:val="28"/>
          <w:u w:val="single"/>
        </w:rPr>
        <w:t xml:space="preserve"> </w:t>
      </w:r>
      <w:r w:rsidRPr="00FA61CB">
        <w:rPr>
          <w:rFonts w:cstheme="minorHAnsi"/>
          <w:b/>
          <w:sz w:val="28"/>
          <w:szCs w:val="28"/>
          <w:u w:val="single"/>
        </w:rPr>
        <w:t>SCIENCE &amp;</w:t>
      </w:r>
      <w:r w:rsidR="004D1515" w:rsidRPr="00FA61CB">
        <w:rPr>
          <w:rFonts w:cstheme="minorHAnsi"/>
          <w:b/>
          <w:sz w:val="28"/>
          <w:szCs w:val="28"/>
          <w:u w:val="single"/>
        </w:rPr>
        <w:t xml:space="preserve"> </w:t>
      </w:r>
      <w:r w:rsidRPr="00FA61CB">
        <w:rPr>
          <w:rFonts w:cstheme="minorHAnsi"/>
          <w:b/>
          <w:sz w:val="28"/>
          <w:szCs w:val="28"/>
          <w:u w:val="single"/>
        </w:rPr>
        <w:t>TECHNOLOGY</w:t>
      </w:r>
      <w:r w:rsidR="00D86138" w:rsidRPr="00FA61CB">
        <w:rPr>
          <w:rFonts w:cstheme="minorHAnsi"/>
          <w:b/>
          <w:sz w:val="28"/>
          <w:szCs w:val="28"/>
          <w:u w:val="single"/>
        </w:rPr>
        <w:t xml:space="preserve"> SECRETARIAT ALAGBAKA</w:t>
      </w:r>
      <w:r w:rsidR="00726693" w:rsidRPr="00FA61CB">
        <w:rPr>
          <w:rFonts w:cstheme="minorHAnsi"/>
          <w:b/>
          <w:sz w:val="28"/>
          <w:szCs w:val="28"/>
          <w:u w:val="single"/>
        </w:rPr>
        <w:t>,</w:t>
      </w:r>
      <w:r w:rsidR="00D86138" w:rsidRPr="00FA61CB">
        <w:rPr>
          <w:rFonts w:cstheme="minorHAnsi"/>
          <w:b/>
          <w:sz w:val="28"/>
          <w:szCs w:val="28"/>
          <w:u w:val="single"/>
        </w:rPr>
        <w:t xml:space="preserve"> </w:t>
      </w:r>
      <w:r w:rsidR="00726693" w:rsidRPr="00FA61CB">
        <w:rPr>
          <w:rFonts w:cstheme="minorHAnsi"/>
          <w:b/>
          <w:sz w:val="28"/>
          <w:szCs w:val="28"/>
          <w:u w:val="single"/>
        </w:rPr>
        <w:t>AKURE</w:t>
      </w:r>
    </w:p>
    <w:p w:rsidR="00D86138" w:rsidRPr="00FA61CB" w:rsidRDefault="00D86138" w:rsidP="00726693">
      <w:pPr>
        <w:pStyle w:val="NoSpacing"/>
        <w:jc w:val="center"/>
        <w:rPr>
          <w:rFonts w:cstheme="minorHAnsi"/>
          <w:b/>
          <w:sz w:val="28"/>
          <w:szCs w:val="28"/>
          <w:u w:val="single"/>
        </w:rPr>
      </w:pPr>
    </w:p>
    <w:p w:rsidR="006573E9" w:rsidRPr="00FA61CB" w:rsidRDefault="00726693" w:rsidP="00D86138">
      <w:pPr>
        <w:pStyle w:val="NoSpacing"/>
        <w:jc w:val="center"/>
        <w:rPr>
          <w:rFonts w:cstheme="minorHAnsi"/>
          <w:b/>
          <w:sz w:val="28"/>
          <w:szCs w:val="28"/>
          <w:u w:val="single"/>
        </w:rPr>
      </w:pPr>
      <w:r w:rsidRPr="00FA61CB">
        <w:rPr>
          <w:rFonts w:cstheme="minorHAnsi"/>
          <w:b/>
          <w:sz w:val="28"/>
          <w:szCs w:val="28"/>
          <w:u w:val="single"/>
        </w:rPr>
        <w:t>INVITATION TO</w:t>
      </w:r>
      <w:r w:rsidR="00FA61CB" w:rsidRPr="00FA61CB">
        <w:rPr>
          <w:rFonts w:cstheme="minorHAnsi"/>
          <w:b/>
          <w:sz w:val="28"/>
          <w:szCs w:val="28"/>
          <w:u w:val="single"/>
        </w:rPr>
        <w:t xml:space="preserve"> TENDER FOR THE 2024</w:t>
      </w:r>
      <w:r w:rsidR="006573E9" w:rsidRPr="00FA61CB">
        <w:rPr>
          <w:rFonts w:cstheme="minorHAnsi"/>
          <w:b/>
          <w:sz w:val="28"/>
          <w:szCs w:val="28"/>
          <w:u w:val="single"/>
        </w:rPr>
        <w:t xml:space="preserve"> CAPITAL PROJECT</w:t>
      </w:r>
    </w:p>
    <w:p w:rsidR="003642DC" w:rsidRPr="00FA61CB" w:rsidRDefault="003642DC" w:rsidP="006573E9">
      <w:pPr>
        <w:pStyle w:val="NoSpacing"/>
        <w:jc w:val="center"/>
        <w:rPr>
          <w:rFonts w:cstheme="minorHAnsi"/>
          <w:b/>
          <w:sz w:val="28"/>
          <w:szCs w:val="28"/>
          <w:u w:val="single"/>
        </w:rPr>
      </w:pPr>
    </w:p>
    <w:p w:rsidR="00FA61CB" w:rsidRDefault="00FA61CB" w:rsidP="009571AE">
      <w:pPr>
        <w:pStyle w:val="NoSpacing"/>
        <w:spacing w:line="360" w:lineRule="auto"/>
        <w:ind w:firstLine="720"/>
        <w:jc w:val="both"/>
        <w:rPr>
          <w:rFonts w:cstheme="minorHAnsi"/>
          <w:sz w:val="28"/>
          <w:szCs w:val="28"/>
        </w:rPr>
      </w:pPr>
      <w:r w:rsidRPr="00FA61CB">
        <w:rPr>
          <w:rFonts w:cstheme="minorHAnsi"/>
          <w:sz w:val="28"/>
          <w:szCs w:val="28"/>
        </w:rPr>
        <w:t xml:space="preserve">Ondo State Ministry of Education, Science and Technology </w:t>
      </w:r>
      <w:proofErr w:type="gramStart"/>
      <w:r w:rsidRPr="00FA61CB">
        <w:rPr>
          <w:rFonts w:cstheme="minorHAnsi"/>
          <w:sz w:val="28"/>
          <w:szCs w:val="28"/>
        </w:rPr>
        <w:t>has</w:t>
      </w:r>
      <w:proofErr w:type="gramEnd"/>
      <w:r w:rsidRPr="00FA61CB">
        <w:rPr>
          <w:rFonts w:cstheme="minorHAnsi"/>
          <w:sz w:val="28"/>
          <w:szCs w:val="28"/>
        </w:rPr>
        <w:t xml:space="preserve"> been given approval by the Ondo State Government to comm</w:t>
      </w:r>
      <w:r w:rsidR="009571AE">
        <w:rPr>
          <w:rFonts w:cstheme="minorHAnsi"/>
          <w:sz w:val="28"/>
          <w:szCs w:val="28"/>
        </w:rPr>
        <w:t>ence implementation of year 2024</w:t>
      </w:r>
      <w:r w:rsidRPr="00FA61CB">
        <w:rPr>
          <w:rFonts w:cstheme="minorHAnsi"/>
          <w:sz w:val="28"/>
          <w:szCs w:val="28"/>
        </w:rPr>
        <w:t xml:space="preserve"> capital project of the Ministry.</w:t>
      </w:r>
    </w:p>
    <w:p w:rsidR="00FA61CB" w:rsidRPr="00E17E19" w:rsidRDefault="00FA61CB" w:rsidP="00FA61CB">
      <w:pPr>
        <w:pStyle w:val="NoSpacing"/>
        <w:spacing w:line="360" w:lineRule="auto"/>
        <w:jc w:val="both"/>
        <w:rPr>
          <w:rFonts w:cstheme="minorHAnsi"/>
          <w:sz w:val="24"/>
          <w:szCs w:val="24"/>
        </w:rPr>
      </w:pPr>
      <w:r w:rsidRPr="00FA61CB">
        <w:rPr>
          <w:rFonts w:cstheme="minorHAnsi"/>
          <w:sz w:val="28"/>
          <w:szCs w:val="28"/>
        </w:rPr>
        <w:t>2.</w:t>
      </w:r>
      <w:r w:rsidRPr="00FA61CB">
        <w:rPr>
          <w:rFonts w:cstheme="minorHAnsi"/>
          <w:sz w:val="28"/>
          <w:szCs w:val="28"/>
        </w:rPr>
        <w:tab/>
        <w:t xml:space="preserve">In view of this, the Ministry of Education, Science and Technology hereby invites registered, experienced and reputable contractors to the </w:t>
      </w:r>
    </w:p>
    <w:p w:rsidR="00FA61CB" w:rsidRPr="00FA61CB" w:rsidRDefault="00FA61CB" w:rsidP="00FA61CB">
      <w:pPr>
        <w:pStyle w:val="NoSpacing"/>
        <w:spacing w:line="360" w:lineRule="auto"/>
        <w:jc w:val="both"/>
        <w:rPr>
          <w:rFonts w:cstheme="minorHAnsi"/>
          <w:sz w:val="28"/>
          <w:szCs w:val="28"/>
        </w:rPr>
      </w:pPr>
      <w:proofErr w:type="spellStart"/>
      <w:proofErr w:type="gramStart"/>
      <w:r w:rsidRPr="00FA61CB">
        <w:rPr>
          <w:rFonts w:cstheme="minorHAnsi"/>
          <w:sz w:val="28"/>
          <w:szCs w:val="28"/>
        </w:rPr>
        <w:t>underlisted</w:t>
      </w:r>
      <w:proofErr w:type="spellEnd"/>
      <w:proofErr w:type="gramEnd"/>
      <w:r w:rsidRPr="00FA61CB">
        <w:rPr>
          <w:rFonts w:cstheme="minorHAnsi"/>
          <w:sz w:val="28"/>
          <w:szCs w:val="28"/>
        </w:rPr>
        <w:t xml:space="preserve"> jobs;</w:t>
      </w:r>
    </w:p>
    <w:p w:rsidR="00FA61CB" w:rsidRPr="00FA61CB" w:rsidRDefault="00FA61CB" w:rsidP="00FA61CB">
      <w:pPr>
        <w:pStyle w:val="NoSpacing"/>
        <w:spacing w:line="360" w:lineRule="auto"/>
        <w:jc w:val="both"/>
        <w:rPr>
          <w:rFonts w:cstheme="minorHAnsi"/>
          <w:sz w:val="28"/>
          <w:szCs w:val="28"/>
        </w:rPr>
      </w:pPr>
    </w:p>
    <w:tbl>
      <w:tblPr>
        <w:tblpPr w:leftFromText="180" w:rightFromText="180" w:vertAnchor="page" w:horzAnchor="margin" w:tblpY="7447"/>
        <w:tblW w:w="9018" w:type="dxa"/>
        <w:tblLook w:val="04A0"/>
      </w:tblPr>
      <w:tblGrid>
        <w:gridCol w:w="920"/>
        <w:gridCol w:w="6658"/>
        <w:gridCol w:w="1440"/>
      </w:tblGrid>
      <w:tr w:rsidR="00FA61CB" w:rsidRPr="00FA61CB" w:rsidTr="00FA61CB">
        <w:trPr>
          <w:trHeight w:val="96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6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RENOVATION OF 6 CLASSROOM BLOCK AT IKARE COMMUNITY GRAMMAR SCHOOL, IKARE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LOT 1</w:t>
            </w:r>
          </w:p>
        </w:tc>
      </w:tr>
      <w:tr w:rsidR="00FA61CB" w:rsidRPr="00FA61CB" w:rsidTr="00FA61CB">
        <w:trPr>
          <w:trHeight w:val="8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RENOVATION OF BLOCK OF 6 CLASSROOMS WITH 2 OFFICES AT AUGA COMMUNITY GRAMMAR SCHOOL, AUGA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LOT 2</w:t>
            </w:r>
          </w:p>
        </w:tc>
      </w:tr>
      <w:tr w:rsidR="00FA61CB" w:rsidRPr="00FA61CB" w:rsidTr="00FA61CB">
        <w:trPr>
          <w:trHeight w:val="87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RENOVATION OF SCIENCE LABORATORY BLOCK AT OKOTA HIGH SCHOOL, ARIGIDI AKOKO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LOT 3</w:t>
            </w:r>
          </w:p>
        </w:tc>
      </w:tr>
      <w:tr w:rsidR="00FA61CB" w:rsidRPr="00FA61CB" w:rsidTr="00FA61CB">
        <w:trPr>
          <w:trHeight w:val="82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 xml:space="preserve">RENOVATION OF 6 CLASSROOM BLOCK ANGLICAN GRAMMAR SCHOOL IRUN OGBAGI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LOT 4</w:t>
            </w:r>
          </w:p>
        </w:tc>
      </w:tr>
      <w:tr w:rsidR="00FA61CB" w:rsidRPr="00FA61CB" w:rsidTr="00FA61CB">
        <w:trPr>
          <w:trHeight w:val="4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RENOVATION OF 6 CLASSROOM BLOCK AT ISUA HIGH SCHOOL, ISUA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LOT 5</w:t>
            </w:r>
          </w:p>
        </w:tc>
      </w:tr>
      <w:tr w:rsidR="00FA61CB" w:rsidRPr="00FA61CB" w:rsidTr="00FA61CB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RENOVATION OF 6 CLASSROOM BLOCK AT IPE HIGH SCHOOL, IPE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LOT 6</w:t>
            </w:r>
          </w:p>
        </w:tc>
      </w:tr>
      <w:tr w:rsidR="00FA61CB" w:rsidRPr="00FA61CB" w:rsidTr="00FA61CB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RENOVATION OF ADMINISTRATIVE BLOCK AT USS, EPINMI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LOT 7</w:t>
            </w:r>
          </w:p>
        </w:tc>
      </w:tr>
      <w:tr w:rsidR="00FA61CB" w:rsidRPr="00FA61CB" w:rsidTr="00FA61CB">
        <w:trPr>
          <w:trHeight w:val="81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RENOVATION OF BLOCK OF STAFFROOM, CLASSROOM AND COMPUTER ROOM, USS, EPINMI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LOT 8</w:t>
            </w:r>
          </w:p>
        </w:tc>
      </w:tr>
      <w:tr w:rsidR="00FA61CB" w:rsidRPr="00FA61CB" w:rsidTr="00FA61CB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RENOVATION OF OFFICE AND CLINIC BLOCK AT USS, EPINMI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LOT 9</w:t>
            </w:r>
          </w:p>
        </w:tc>
      </w:tr>
      <w:tr w:rsidR="00FA61CB" w:rsidRPr="00FA61CB" w:rsidTr="00FA61CB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RENOVATION OF FEMALE HOSTEL AT USS, EPINMI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LOT 10</w:t>
            </w:r>
          </w:p>
        </w:tc>
      </w:tr>
      <w:tr w:rsidR="00FA61CB" w:rsidRPr="00FA61CB" w:rsidTr="00FA61CB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RENOVATION OF MALE HOSTEL AT USS, EPINMI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LOT 11</w:t>
            </w:r>
          </w:p>
        </w:tc>
      </w:tr>
      <w:tr w:rsidR="00FA61CB" w:rsidRPr="00FA61CB" w:rsidTr="00FA61CB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RENOVATION OF DINNING HALL AT USS, EPINMI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LOT 12</w:t>
            </w:r>
          </w:p>
        </w:tc>
      </w:tr>
      <w:tr w:rsidR="00FA61CB" w:rsidRPr="00FA61CB" w:rsidTr="00FA61CB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CONSTRUCTION OF 4 CLASSROOM AT A.U.D, AKUNGBA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LOT 13</w:t>
            </w:r>
          </w:p>
        </w:tc>
      </w:tr>
      <w:tr w:rsidR="00FA61CB" w:rsidRPr="00FA61CB" w:rsidTr="00FA61CB">
        <w:trPr>
          <w:trHeight w:val="9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  <w:lastRenderedPageBreak/>
              <w:t>14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RENOVATION OF BLOCK OF 6 CLASSROOMS WITH LAB/OFFICES AT OJOMIRIN HIGH SCHOOL, OKA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LOT 14</w:t>
            </w:r>
          </w:p>
        </w:tc>
      </w:tr>
      <w:tr w:rsidR="00FA61CB" w:rsidRPr="00FA61CB" w:rsidTr="00FA61CB">
        <w:trPr>
          <w:trHeight w:val="8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RENOVATION OF BLOCK OF 5 CLASSROOMS WITH AN OFFICE AT AMUNYE COMPREHENSIVE HIGH SCHOOL, 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 xml:space="preserve"> LOT 15</w:t>
            </w:r>
          </w:p>
        </w:tc>
      </w:tr>
      <w:tr w:rsidR="00FA61CB" w:rsidRPr="00FA61CB" w:rsidTr="00FA61CB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RENOVATION OF ADMINISTRATIVE BLOCK AT USS, 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LOT 16</w:t>
            </w:r>
          </w:p>
        </w:tc>
      </w:tr>
      <w:tr w:rsidR="00FA61CB" w:rsidRPr="00FA61CB" w:rsidTr="00FA61CB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RENOVATION OF PHYSICS/CHEMISTRY LABOURATORY AT USS, 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LOT 17</w:t>
            </w:r>
          </w:p>
        </w:tc>
      </w:tr>
      <w:tr w:rsidR="00FA61CB" w:rsidRPr="00FA61CB" w:rsidTr="00FA61CB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RENOVATION OF BIOLOGY LAB AT USS, 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LOT 18</w:t>
            </w:r>
          </w:p>
        </w:tc>
      </w:tr>
      <w:tr w:rsidR="00FA61CB" w:rsidRPr="00FA61CB" w:rsidTr="00FA61CB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  <w:t>19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RENOVATION OF SS1 BLOCK AT USS, 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LOT 19</w:t>
            </w:r>
          </w:p>
        </w:tc>
      </w:tr>
      <w:tr w:rsidR="00FA61CB" w:rsidRPr="00FA61CB" w:rsidTr="00FA61CB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RENOVATION OF SS3 BLOCK AT USS, 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LOT 20</w:t>
            </w:r>
          </w:p>
        </w:tc>
      </w:tr>
      <w:tr w:rsidR="00FA61CB" w:rsidRPr="00FA61CB" w:rsidTr="00FA61CB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  <w:t>21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RENOVATION OF MALE HOSTEL, USS, 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LOT 21</w:t>
            </w:r>
          </w:p>
        </w:tc>
      </w:tr>
      <w:tr w:rsidR="00FA61CB" w:rsidRPr="00FA61CB" w:rsidTr="00FA61CB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  <w:t>22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RENOVATION OF FEMALE HOTEL (1) AT USS, OWO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LOT 22</w:t>
            </w:r>
          </w:p>
        </w:tc>
      </w:tr>
      <w:tr w:rsidR="00FA61CB" w:rsidRPr="00FA61CB" w:rsidTr="00FA61CB">
        <w:trPr>
          <w:trHeight w:val="8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  <w:t>23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RENOVATION OF BLOCK OF 4 CLASSROOMS WITH 2 OFFICES AT  IJAGBA IMORU GRAMMAR SCHOOL,  IJAGBA IMORU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LOT 23</w:t>
            </w:r>
          </w:p>
        </w:tc>
      </w:tr>
      <w:tr w:rsidR="00FA61CB" w:rsidRPr="00FA61CB" w:rsidTr="00FA61CB">
        <w:trPr>
          <w:trHeight w:val="82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  <w:t>24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RENOVATION OF 6 CLASSROOM BLOCK AT IFON COMPREHENSIVE HIGH SCHOOL, IFON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LOT 24</w:t>
            </w:r>
          </w:p>
        </w:tc>
      </w:tr>
      <w:tr w:rsidR="00FA61CB" w:rsidRPr="00FA61CB" w:rsidTr="00FA61CB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  <w:t>25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RENOVATION OF 6 CLASSROOM BLOCK AT ANGLICAN GRAMMAR SCHOOL, IJU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LOT 25</w:t>
            </w:r>
          </w:p>
        </w:tc>
      </w:tr>
      <w:tr w:rsidR="00FA61CB" w:rsidRPr="00FA61CB" w:rsidTr="00FA61CB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  <w:t>26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 xml:space="preserve">CONSTRUCTION OF FENCE AT EJIOBA H/S, OBA-ILE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LOT 26</w:t>
            </w:r>
          </w:p>
        </w:tc>
      </w:tr>
      <w:tr w:rsidR="00FA61CB" w:rsidRPr="00FA61CB" w:rsidTr="00FA61CB">
        <w:trPr>
          <w:trHeight w:val="81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  <w:t>27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RENOVATION OF 4 CLASSROOM  BLOCK AT OMOLUROGBO HIGH SCHOOL, AKURE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LOT 27</w:t>
            </w:r>
          </w:p>
        </w:tc>
      </w:tr>
      <w:tr w:rsidR="00FA61CB" w:rsidRPr="00FA61CB" w:rsidTr="00FA61CB">
        <w:trPr>
          <w:trHeight w:val="36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  <w:t>28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RENOVATION OF 6 CLASSROOM BLOCK AT ST FRANCIS, GAGA, AKURE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LOT 28</w:t>
            </w:r>
          </w:p>
        </w:tc>
      </w:tr>
      <w:tr w:rsidR="00FA61CB" w:rsidRPr="00FA61CB" w:rsidTr="00FA61CB">
        <w:trPr>
          <w:trHeight w:val="8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  <w:t>29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RENOVATION OF BLOCK OF 6 CLASSROOMS WITH 2 OFFICES ST THOMAS' ANGLICAN  COMP. H/S, OKE ARO, AKURE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LOT 29</w:t>
            </w:r>
          </w:p>
        </w:tc>
      </w:tr>
      <w:tr w:rsidR="00FA61CB" w:rsidRPr="00FA61CB" w:rsidTr="00FA61CB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  <w:t>30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RENOVATION OF 6 CLASSROOM BLOCK, SPED, AKURE HIGH SCHOOL, AKURE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LOT 30</w:t>
            </w:r>
          </w:p>
        </w:tc>
      </w:tr>
      <w:tr w:rsidR="00FA61CB" w:rsidRPr="00FA61CB" w:rsidTr="00FA61CB">
        <w:trPr>
          <w:trHeight w:val="9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  <w:t>31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RENOVATION OF BLOCK OF 6 CLASSROOM  (AGAGU DESIGN) AT AKURE HIGH SCHOOL, AKURE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LOT 31</w:t>
            </w:r>
          </w:p>
        </w:tc>
      </w:tr>
      <w:tr w:rsidR="00FA61CB" w:rsidRPr="00FA61CB" w:rsidTr="00FA61CB">
        <w:trPr>
          <w:trHeight w:val="8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  <w:t>32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RENOVATION OF 6 CLASSROOM BLOCK AT AFRICAN CHURCH COMPREHENSIVE HIGH SCHOOL, ALAGBAKA, AKURE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LOT 32</w:t>
            </w:r>
          </w:p>
        </w:tc>
      </w:tr>
      <w:tr w:rsidR="00FA61CB" w:rsidRPr="00FA61CB" w:rsidTr="00FA61CB">
        <w:trPr>
          <w:trHeight w:val="8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  <w:t>33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RENOVATION OF TECHNICAL WORKSHOP AT OYEMEKUN GRAMMAR SCHOOL, AKURE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LOT 33</w:t>
            </w:r>
          </w:p>
        </w:tc>
      </w:tr>
      <w:tr w:rsidR="00FA61CB" w:rsidRPr="00FA61CB" w:rsidTr="00FA61CB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  <w:t>34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RENOVATION OF 4 CLASSROOM BLOCK AT BAPTIST HIGH SCHOOL, IDANRE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LOT 34</w:t>
            </w:r>
          </w:p>
        </w:tc>
      </w:tr>
      <w:tr w:rsidR="00FA61CB" w:rsidRPr="00FA61CB" w:rsidTr="00FA61CB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  <w:t>35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CONSTRUCTION OF 4 CLASSROOM BLOCK AT IDANRE H/S ALADE IDANRE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LOT 35</w:t>
            </w:r>
          </w:p>
        </w:tc>
      </w:tr>
      <w:tr w:rsidR="00FA61CB" w:rsidRPr="00FA61CB" w:rsidTr="00FA61CB">
        <w:trPr>
          <w:trHeight w:val="8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  <w:lastRenderedPageBreak/>
              <w:t>36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RENOVATION OF 6 CLASSROOM BLOCK WITH OFFICES AT COMMUNITY COMPREHENSIVE HIGH SCHOOL, ILARA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LOT 36</w:t>
            </w:r>
          </w:p>
        </w:tc>
      </w:tr>
      <w:tr w:rsidR="00FA61CB" w:rsidRPr="00FA61CB" w:rsidTr="00FA61CB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  <w:t>37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RENOVATION OF HALL AT AYO GRAMMAR SCHOOL, IPOGUN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LOT 37</w:t>
            </w:r>
          </w:p>
        </w:tc>
      </w:tr>
      <w:tr w:rsidR="00FA61CB" w:rsidRPr="00FA61CB" w:rsidTr="00FA61CB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  <w:t>38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RENOVATION OF SCIENCE LABORATORY BLOCK AT EKIMOGUN GRAMMAR SCHOOL, BOLORUNDURO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LOT 38</w:t>
            </w:r>
          </w:p>
        </w:tc>
      </w:tr>
      <w:tr w:rsidR="00FA61CB" w:rsidRPr="00FA61CB" w:rsidTr="00FA61CB">
        <w:trPr>
          <w:trHeight w:val="45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  <w:t>39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RENOVATION OF SCHOOL HALL AT OWENA COMMUNITY GRAMMAR SCHOOL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LOT 39</w:t>
            </w:r>
          </w:p>
        </w:tc>
      </w:tr>
      <w:tr w:rsidR="00FA61CB" w:rsidRPr="00FA61CB" w:rsidTr="00FA61CB">
        <w:trPr>
          <w:trHeight w:val="81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  <w:t>40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RENOVATION OF ADMINISTRATIVE BLOCK AT ST STEPHEN'S GRAMMAR SCHOOL, ONDO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LOT 40</w:t>
            </w:r>
          </w:p>
        </w:tc>
      </w:tr>
      <w:tr w:rsidR="00FA61CB" w:rsidRPr="00FA61CB" w:rsidTr="00FA61CB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  <w:t>41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RENOVATION OF HALL AT C.A.C HIGH SCHOOL, OKA-ONDO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LOT 41</w:t>
            </w:r>
          </w:p>
        </w:tc>
      </w:tr>
      <w:tr w:rsidR="00FA61CB" w:rsidRPr="00FA61CB" w:rsidTr="00FA61CB">
        <w:trPr>
          <w:trHeight w:val="8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  <w:t>42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RENOVATION OF BLOCK OF 3 CLASSROOMS WITH  AN OFFICE AT OLOROKE GRAMMAR SCHOOL, OKE- IGBO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LOT 42</w:t>
            </w:r>
          </w:p>
        </w:tc>
      </w:tr>
      <w:tr w:rsidR="00FA61CB" w:rsidRPr="00FA61CB" w:rsidTr="00FA61CB">
        <w:trPr>
          <w:trHeight w:val="88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  <w:t>43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RENOVATION OF BLOCK OF 6 CLASSROOMS WITH AN OFFICE AT BAPTIST HIGH SCHOOL, ILEOLUJI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LOT 43</w:t>
            </w:r>
          </w:p>
        </w:tc>
      </w:tr>
      <w:tr w:rsidR="00FA61CB" w:rsidRPr="00FA61CB" w:rsidTr="00FA61CB">
        <w:trPr>
          <w:trHeight w:val="79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  <w:t>44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RENOVATION OF 6 CLASSROOM BLOCK AT OKEIGBO GRAMMAR SCHOOL, OKEIGBO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LOT 44</w:t>
            </w:r>
          </w:p>
        </w:tc>
      </w:tr>
      <w:tr w:rsidR="00FA61CB" w:rsidRPr="00FA61CB" w:rsidTr="00FA61CB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  <w:t>45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RENOVATION OF LABORATORY BLOCK AT ORERE GRAMMAR SCHOOL, ILEOLUJI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LOT 45</w:t>
            </w:r>
          </w:p>
        </w:tc>
      </w:tr>
      <w:tr w:rsidR="00FA61CB" w:rsidRPr="00FA61CB" w:rsidTr="00FA61CB">
        <w:trPr>
          <w:trHeight w:val="8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  <w:t>46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RENOVATION OF BLOCK OF 7 CLASSROOM AT ORERE GRAMMAR SCHOOL, ILEOLUJI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LOT 46</w:t>
            </w:r>
          </w:p>
        </w:tc>
      </w:tr>
      <w:tr w:rsidR="00FA61CB" w:rsidRPr="00FA61CB" w:rsidTr="00FA61CB">
        <w:trPr>
          <w:trHeight w:val="8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  <w:t>47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RENOVATION OF ADMINISTRATIVE BLOCK AT ORERE GRAMMAR SCHOOL, ILEOLUJI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LOT 47</w:t>
            </w:r>
          </w:p>
        </w:tc>
      </w:tr>
      <w:tr w:rsidR="00FA61CB" w:rsidRPr="00FA61CB" w:rsidTr="00FA61CB">
        <w:trPr>
          <w:trHeight w:val="8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  <w:t>48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 xml:space="preserve">RENOVATION OF BLOCK OF </w:t>
            </w:r>
            <w:r w:rsidR="009A1488">
              <w:rPr>
                <w:rFonts w:eastAsia="Times New Roman" w:cstheme="minorHAnsi"/>
                <w:color w:val="000000"/>
                <w:sz w:val="26"/>
                <w:szCs w:val="26"/>
              </w:rPr>
              <w:t xml:space="preserve"> 6 </w:t>
            </w: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CLASSROOMS AT C.A.C. GRAMMAR SCHOOL, ILEOLUJI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LOT 48</w:t>
            </w:r>
          </w:p>
        </w:tc>
      </w:tr>
      <w:tr w:rsidR="00FA61CB" w:rsidRPr="00FA61CB" w:rsidTr="00FA61CB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  <w:t>49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RENOVATION OF 6 CLASSROOM BLOCK AT ISERO GRAMMAR SCHOOL, ISERO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LOT 49</w:t>
            </w:r>
          </w:p>
        </w:tc>
      </w:tr>
      <w:tr w:rsidR="00FA61CB" w:rsidRPr="00FA61CB" w:rsidTr="00FA61CB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  <w:t>50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RENOVATION OF 6 CLASSROOM BLOCK AT AJUE GRAMMAR SCHOOL, AJUE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L0T 50</w:t>
            </w:r>
          </w:p>
        </w:tc>
      </w:tr>
      <w:tr w:rsidR="00FA61CB" w:rsidRPr="00FA61CB" w:rsidTr="00FA61CB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  <w:t>51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CONSTRUCTION OF 4 CLASSROOM BLOCK AT IKOYA GRAMMAR SCHOOL, IKOYA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LOT 51</w:t>
            </w:r>
          </w:p>
        </w:tc>
      </w:tr>
      <w:tr w:rsidR="00FA61CB" w:rsidRPr="00FA61CB" w:rsidTr="00FA61CB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  <w:t>52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RENOVATION OF HALL AT COMPREHENSIVE HIGH SCHOOL, ILU-TITUN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LOT 52</w:t>
            </w:r>
          </w:p>
        </w:tc>
      </w:tr>
      <w:tr w:rsidR="00FA61CB" w:rsidRPr="00FA61CB" w:rsidTr="00FA61CB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  <w:t>53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RENOVATION OF HALL AT OFEDEPE COMPREHENSIVE HIGH SCHOOL, OKITIPUPA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LOT 53</w:t>
            </w:r>
          </w:p>
        </w:tc>
      </w:tr>
      <w:tr w:rsidR="00FA61CB" w:rsidRPr="00FA61CB" w:rsidTr="00FA61CB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  <w:t>54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RENOVATION OF HALL AT IDEPE HIGH SCHOOL, OKITIPUPA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LOT 54</w:t>
            </w:r>
          </w:p>
        </w:tc>
      </w:tr>
      <w:tr w:rsidR="00FA61CB" w:rsidRPr="00FA61CB" w:rsidTr="00FA61CB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  <w:t>55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RENOVATION OF ADMINISTRATIVE BLOCK AT USS, ODE- AYE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LOT 55</w:t>
            </w:r>
          </w:p>
        </w:tc>
      </w:tr>
      <w:tr w:rsidR="00FA61CB" w:rsidRPr="00FA61CB" w:rsidTr="00FA61CB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  <w:t>56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RENOVATION OF SCIENCE LAB AT USS, ODE- AYE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LOT 56</w:t>
            </w:r>
          </w:p>
        </w:tc>
      </w:tr>
      <w:tr w:rsidR="00FA61CB" w:rsidRPr="00FA61CB" w:rsidTr="00FA61CB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  <w:t>57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RENOVATION OF HOME ECONOMICS LABORATORY AT USS, ODE AYE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LOT 57</w:t>
            </w:r>
          </w:p>
        </w:tc>
      </w:tr>
      <w:tr w:rsidR="00FA61CB" w:rsidRPr="00FA61CB" w:rsidTr="00FA61CB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  <w:lastRenderedPageBreak/>
              <w:t>58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RENOVATION OF 3 CLASSROOM BLOCK AT USS, ODE- AYE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LOT 58</w:t>
            </w:r>
          </w:p>
        </w:tc>
      </w:tr>
      <w:tr w:rsidR="00FA61CB" w:rsidRPr="00FA61CB" w:rsidTr="00FA61CB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  <w:t>59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RENOVATION OF BLOCK OF 2 CLASSROOMS WITH OFFICES AT USS, ODE- AYE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LOT 59</w:t>
            </w:r>
          </w:p>
        </w:tc>
      </w:tr>
      <w:tr w:rsidR="00FA61CB" w:rsidRPr="00FA61CB" w:rsidTr="00FA61CB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  <w:t>60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RENOVATION OF TECHNICAL WORKSHOP AT USS, ODE- AYE.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LOT 60</w:t>
            </w:r>
          </w:p>
        </w:tc>
      </w:tr>
      <w:tr w:rsidR="00FA61CB" w:rsidRPr="00FA61CB" w:rsidTr="00FA61CB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  <w:t>61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RENOVATION OF FEMALE HOSTEL AT USS, ODE- AYE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LOT 61</w:t>
            </w:r>
          </w:p>
        </w:tc>
      </w:tr>
      <w:tr w:rsidR="00FA61CB" w:rsidRPr="00FA61CB" w:rsidTr="00FA61CB">
        <w:trPr>
          <w:trHeight w:val="8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  <w:t>62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RENOVATION OF BLOCK OF 3 CLASSROOMS WITH  AN OFFICE AT JOWIRI COMPREHENSIVE HIGH SCHOOL, AJAGBA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LOT 62</w:t>
            </w:r>
          </w:p>
        </w:tc>
      </w:tr>
      <w:tr w:rsidR="00FA61CB" w:rsidRPr="00FA61CB" w:rsidTr="00FA61CB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  <w:t>63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1CB" w:rsidRPr="00074F8C" w:rsidRDefault="005D4D5B" w:rsidP="00FA61CB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>
              <w:rPr>
                <w:rFonts w:eastAsia="Times New Roman" w:cstheme="minorHAnsi"/>
                <w:color w:val="000000"/>
                <w:sz w:val="26"/>
                <w:szCs w:val="26"/>
              </w:rPr>
              <w:t>RENOVA</w:t>
            </w:r>
            <w:r w:rsidR="00FA61CB"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TION OF 6 CLASSROOM BLOCK AT ARERIN GRAMMAR SCHOOL, IRELE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LOT 63</w:t>
            </w:r>
          </w:p>
        </w:tc>
      </w:tr>
      <w:tr w:rsidR="00FA61CB" w:rsidRPr="00FA61CB" w:rsidTr="00FA61CB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  <w:t>64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RENOVATION OF 6 CLASSROOM BLOCK AT C&amp;S  ACADEMY, UGBONLA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LOT 64</w:t>
            </w:r>
          </w:p>
        </w:tc>
      </w:tr>
      <w:tr w:rsidR="00FA61CB" w:rsidRPr="00FA61CB" w:rsidTr="00FA61CB">
        <w:trPr>
          <w:trHeight w:val="9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  <w:t>65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CONSTRUCTION OF 4 CLASSROOM BLOCK AT COMMUNITY HIGH SCHOOL, ODE MAHIN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LOT 65</w:t>
            </w:r>
          </w:p>
        </w:tc>
      </w:tr>
      <w:tr w:rsidR="00FA61CB" w:rsidRPr="00FA61CB" w:rsidTr="00FA61CB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  <w:t>66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CONSTRUCTION OF 4 CLASSROOM BLOCK AT ILAJE GRAMMAR SCHOOL, ATIJERE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LOT 66</w:t>
            </w:r>
          </w:p>
        </w:tc>
      </w:tr>
      <w:tr w:rsidR="00FA61CB" w:rsidRPr="00FA61CB" w:rsidTr="00FA61CB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  <w:t>67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RENOVATION OF 6 CLASSROOM BLOCK AT COMMUNITY HIGH SCHOOL, ILEPETE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LOT 67</w:t>
            </w:r>
          </w:p>
        </w:tc>
      </w:tr>
      <w:tr w:rsidR="00FA61CB" w:rsidRPr="00FA61CB" w:rsidTr="00FA61CB">
        <w:trPr>
          <w:trHeight w:val="82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  <w:t>68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RENOVATION OF 6 CLASSROOM BLOCK AT COMMUNITY GRAMMAR  SCHOOL, IDI-OGBA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LOT 68</w:t>
            </w:r>
          </w:p>
        </w:tc>
      </w:tr>
      <w:tr w:rsidR="00FA61CB" w:rsidRPr="00FA61CB" w:rsidTr="00FA61CB">
        <w:trPr>
          <w:trHeight w:val="82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  <w:t>69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CONSTRUCTION OF 4 CLASSROOM BLOCK AT IGO MONI COMMUNITY G/S, EBUTE-IPARE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LOT 69</w:t>
            </w:r>
          </w:p>
        </w:tc>
      </w:tr>
      <w:tr w:rsidR="00FA61CB" w:rsidRPr="00FA61CB" w:rsidTr="00FA61CB">
        <w:trPr>
          <w:trHeight w:val="81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  <w:t>70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RENOVATION OF 3  CLASSROOM BLOCK WITH OFFICES AT COMPREHENSIVE HIGH SCHOOL IGBOBINI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LOT 70</w:t>
            </w:r>
          </w:p>
        </w:tc>
      </w:tr>
      <w:tr w:rsidR="00FA61CB" w:rsidRPr="00FA61CB" w:rsidTr="00FA61CB">
        <w:trPr>
          <w:trHeight w:val="8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  <w:t>71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 xml:space="preserve">RENOVATION OF </w:t>
            </w:r>
            <w:proofErr w:type="gramStart"/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7  CLASSROOM</w:t>
            </w:r>
            <w:proofErr w:type="gramEnd"/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 xml:space="preserve"> BLOCK  AT ST. ARENIBARO  MEM. HIGH SCHOOL,  AMAPERE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LOT 71</w:t>
            </w:r>
          </w:p>
        </w:tc>
      </w:tr>
      <w:tr w:rsidR="00FA61CB" w:rsidRPr="00FA61CB" w:rsidTr="00FA61CB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  <w:t>72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RENOVATION OF DEFUNCT OSSECCA BUILDING,  AKURE (EXAMS)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LOT 72</w:t>
            </w:r>
          </w:p>
        </w:tc>
      </w:tr>
      <w:tr w:rsidR="00FA61CB" w:rsidRPr="00FA61CB" w:rsidTr="00FA61CB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  <w:t>73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RENOVATION OF ADMINISTRATIVE BLOCK AT CERC,  AYEDUN QTRS, AKURE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LOT 73</w:t>
            </w:r>
          </w:p>
        </w:tc>
      </w:tr>
      <w:tr w:rsidR="00FA61CB" w:rsidRPr="00FA61CB" w:rsidTr="00FA61CB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  <w:t>74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RENOVATION OF LABORATORY BLOCK AT CERC, AYEDUN QTRS, AKURE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LOT 74</w:t>
            </w:r>
          </w:p>
        </w:tc>
      </w:tr>
      <w:tr w:rsidR="00FA61CB" w:rsidRPr="00FA61CB" w:rsidTr="00FA61CB">
        <w:trPr>
          <w:trHeight w:val="4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</w:rPr>
              <w:t>75</w:t>
            </w:r>
          </w:p>
        </w:tc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RENOVATION OF OSSECA BUILDING AT CERC,  AYEDUN QTRS, AKURE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1CB" w:rsidRPr="00074F8C" w:rsidRDefault="00FA61CB" w:rsidP="00FA61C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6"/>
                <w:szCs w:val="26"/>
              </w:rPr>
            </w:pPr>
            <w:r w:rsidRPr="00074F8C">
              <w:rPr>
                <w:rFonts w:eastAsia="Times New Roman" w:cstheme="minorHAnsi"/>
                <w:color w:val="000000"/>
                <w:sz w:val="26"/>
                <w:szCs w:val="26"/>
              </w:rPr>
              <w:t>LOT 75</w:t>
            </w:r>
          </w:p>
        </w:tc>
      </w:tr>
    </w:tbl>
    <w:p w:rsidR="00FA61CB" w:rsidRPr="00FA61CB" w:rsidRDefault="00FA61CB" w:rsidP="00FA61CB">
      <w:pPr>
        <w:pStyle w:val="NoSpacing"/>
        <w:spacing w:line="360" w:lineRule="auto"/>
        <w:jc w:val="both"/>
        <w:rPr>
          <w:rFonts w:cstheme="minorHAnsi"/>
          <w:sz w:val="28"/>
          <w:szCs w:val="28"/>
        </w:rPr>
      </w:pPr>
    </w:p>
    <w:p w:rsidR="00FA61CB" w:rsidRPr="00E17E19" w:rsidRDefault="00FA61CB" w:rsidP="00FA61CB">
      <w:pPr>
        <w:pStyle w:val="NoSpacing"/>
        <w:spacing w:line="360" w:lineRule="auto"/>
        <w:jc w:val="both"/>
        <w:rPr>
          <w:rFonts w:cstheme="minorHAnsi"/>
          <w:sz w:val="24"/>
          <w:szCs w:val="24"/>
        </w:rPr>
      </w:pPr>
    </w:p>
    <w:p w:rsidR="00FA61CB" w:rsidRPr="00E17E19" w:rsidRDefault="00FA61CB" w:rsidP="00FA61CB">
      <w:pPr>
        <w:pStyle w:val="NoSpacing"/>
        <w:spacing w:line="360" w:lineRule="auto"/>
        <w:jc w:val="both"/>
        <w:rPr>
          <w:rFonts w:cstheme="minorHAnsi"/>
          <w:sz w:val="24"/>
          <w:szCs w:val="24"/>
        </w:rPr>
      </w:pPr>
    </w:p>
    <w:p w:rsidR="00FA61CB" w:rsidRPr="00E17E19" w:rsidRDefault="00FA61CB" w:rsidP="00FA61CB">
      <w:pPr>
        <w:pStyle w:val="NoSpacing"/>
        <w:spacing w:line="360" w:lineRule="auto"/>
        <w:jc w:val="both"/>
        <w:rPr>
          <w:rFonts w:cstheme="minorHAnsi"/>
          <w:sz w:val="24"/>
          <w:szCs w:val="24"/>
        </w:rPr>
      </w:pPr>
    </w:p>
    <w:p w:rsidR="00FA61CB" w:rsidRPr="00E17E19" w:rsidRDefault="00FA61CB" w:rsidP="00FA61CB">
      <w:pPr>
        <w:pStyle w:val="NoSpacing"/>
        <w:spacing w:line="360" w:lineRule="auto"/>
        <w:jc w:val="both"/>
        <w:rPr>
          <w:rFonts w:cstheme="minorHAnsi"/>
          <w:sz w:val="24"/>
          <w:szCs w:val="24"/>
        </w:rPr>
      </w:pPr>
    </w:p>
    <w:p w:rsidR="003642DC" w:rsidRPr="00E17E19" w:rsidRDefault="003642DC" w:rsidP="003642DC">
      <w:pPr>
        <w:pStyle w:val="NoSpacing"/>
        <w:rPr>
          <w:rFonts w:cstheme="minorHAnsi"/>
          <w:b/>
          <w:sz w:val="24"/>
          <w:szCs w:val="24"/>
          <w:u w:val="single"/>
        </w:rPr>
      </w:pPr>
    </w:p>
    <w:p w:rsidR="00FA61CB" w:rsidRDefault="006573E9" w:rsidP="00FA61CB">
      <w:pPr>
        <w:pStyle w:val="NoSpacing"/>
        <w:spacing w:line="360" w:lineRule="auto"/>
        <w:jc w:val="both"/>
        <w:rPr>
          <w:rFonts w:cstheme="minorHAnsi"/>
          <w:sz w:val="24"/>
          <w:szCs w:val="24"/>
        </w:rPr>
      </w:pPr>
      <w:r w:rsidRPr="00E17E19">
        <w:rPr>
          <w:rFonts w:cstheme="minorHAnsi"/>
          <w:sz w:val="24"/>
          <w:szCs w:val="24"/>
        </w:rPr>
        <w:t xml:space="preserve">         </w:t>
      </w:r>
    </w:p>
    <w:p w:rsidR="00FA61CB" w:rsidRDefault="00FA61CB" w:rsidP="00E17E19">
      <w:pPr>
        <w:rPr>
          <w:rFonts w:cstheme="minorHAnsi"/>
          <w:sz w:val="24"/>
          <w:szCs w:val="24"/>
        </w:rPr>
      </w:pPr>
    </w:p>
    <w:p w:rsidR="00E17E19" w:rsidRPr="009571AE" w:rsidRDefault="00E17E19" w:rsidP="00E17E19">
      <w:pPr>
        <w:rPr>
          <w:rFonts w:cstheme="minorHAnsi"/>
          <w:sz w:val="28"/>
          <w:szCs w:val="28"/>
          <w:u w:val="single"/>
        </w:rPr>
      </w:pPr>
      <w:r w:rsidRPr="00E17E19">
        <w:rPr>
          <w:rFonts w:cstheme="minorHAnsi"/>
          <w:sz w:val="24"/>
          <w:szCs w:val="24"/>
        </w:rPr>
        <w:t xml:space="preserve">3.  </w:t>
      </w:r>
      <w:r w:rsidRPr="00E17E19">
        <w:rPr>
          <w:rFonts w:cstheme="minorHAnsi"/>
          <w:sz w:val="24"/>
          <w:szCs w:val="24"/>
        </w:rPr>
        <w:tab/>
      </w:r>
      <w:r w:rsidRPr="009571AE">
        <w:rPr>
          <w:rFonts w:cstheme="minorHAnsi"/>
          <w:sz w:val="28"/>
          <w:szCs w:val="28"/>
          <w:u w:val="single"/>
        </w:rPr>
        <w:t>REQUIREMENTS FOR TENDERING</w:t>
      </w:r>
    </w:p>
    <w:p w:rsidR="00E17E19" w:rsidRPr="009571AE" w:rsidRDefault="00E17E19" w:rsidP="00E17E19">
      <w:pPr>
        <w:pStyle w:val="ListParagraph"/>
        <w:numPr>
          <w:ilvl w:val="0"/>
          <w:numId w:val="1"/>
        </w:numPr>
        <w:ind w:left="1260" w:hanging="540"/>
        <w:jc w:val="both"/>
        <w:rPr>
          <w:rFonts w:cstheme="minorHAnsi"/>
          <w:sz w:val="28"/>
          <w:szCs w:val="28"/>
        </w:rPr>
      </w:pPr>
      <w:r w:rsidRPr="009571AE">
        <w:rPr>
          <w:rFonts w:cstheme="minorHAnsi"/>
          <w:sz w:val="28"/>
          <w:szCs w:val="28"/>
        </w:rPr>
        <w:t>Evidence of Registration with Corporate Affairs Commission (C A C)</w:t>
      </w:r>
    </w:p>
    <w:p w:rsidR="00E17E19" w:rsidRPr="009571AE" w:rsidRDefault="00E17E19" w:rsidP="00E17E19">
      <w:pPr>
        <w:pStyle w:val="ListParagraph"/>
        <w:ind w:left="1260" w:hanging="540"/>
        <w:jc w:val="both"/>
        <w:rPr>
          <w:rFonts w:cstheme="minorHAnsi"/>
          <w:sz w:val="28"/>
          <w:szCs w:val="28"/>
        </w:rPr>
      </w:pPr>
    </w:p>
    <w:p w:rsidR="00E17E19" w:rsidRPr="009571AE" w:rsidRDefault="00E17E19" w:rsidP="00E17E19">
      <w:pPr>
        <w:pStyle w:val="ListParagraph"/>
        <w:numPr>
          <w:ilvl w:val="0"/>
          <w:numId w:val="1"/>
        </w:numPr>
        <w:ind w:left="1260" w:hanging="540"/>
        <w:jc w:val="both"/>
        <w:rPr>
          <w:rFonts w:cstheme="minorHAnsi"/>
          <w:sz w:val="28"/>
          <w:szCs w:val="28"/>
        </w:rPr>
      </w:pPr>
      <w:r w:rsidRPr="009571AE">
        <w:rPr>
          <w:rFonts w:cstheme="minorHAnsi"/>
          <w:sz w:val="28"/>
          <w:szCs w:val="28"/>
        </w:rPr>
        <w:t>Evidence of current Registration with Ondo-State Bureau of Public Procurement for the y</w:t>
      </w:r>
      <w:r w:rsidR="009571AE">
        <w:rPr>
          <w:rFonts w:cstheme="minorHAnsi"/>
          <w:sz w:val="28"/>
          <w:szCs w:val="28"/>
        </w:rPr>
        <w:t>ear 2024</w:t>
      </w:r>
      <w:r w:rsidRPr="009571AE">
        <w:rPr>
          <w:rFonts w:cstheme="minorHAnsi"/>
          <w:sz w:val="28"/>
          <w:szCs w:val="28"/>
        </w:rPr>
        <w:t>.</w:t>
      </w:r>
    </w:p>
    <w:p w:rsidR="00E17E19" w:rsidRPr="009571AE" w:rsidRDefault="00E17E19" w:rsidP="00E17E19">
      <w:pPr>
        <w:pStyle w:val="ListParagraph"/>
        <w:ind w:left="1260" w:hanging="540"/>
        <w:jc w:val="both"/>
        <w:rPr>
          <w:rFonts w:cstheme="minorHAnsi"/>
          <w:sz w:val="28"/>
          <w:szCs w:val="28"/>
        </w:rPr>
      </w:pPr>
    </w:p>
    <w:p w:rsidR="00E17E19" w:rsidRPr="009571AE" w:rsidRDefault="009571AE" w:rsidP="00E17E19">
      <w:pPr>
        <w:pStyle w:val="ListParagraph"/>
        <w:numPr>
          <w:ilvl w:val="0"/>
          <w:numId w:val="1"/>
        </w:numPr>
        <w:ind w:left="1260" w:hanging="54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Evidence of current</w:t>
      </w:r>
      <w:r w:rsidR="00E17E19" w:rsidRPr="009571AE">
        <w:rPr>
          <w:rFonts w:cstheme="minorHAnsi"/>
          <w:sz w:val="28"/>
          <w:szCs w:val="28"/>
        </w:rPr>
        <w:t xml:space="preserve"> 3yrs FIRS Tax-clearance Certificates </w:t>
      </w:r>
      <w:r>
        <w:rPr>
          <w:rFonts w:cstheme="minorHAnsi"/>
          <w:sz w:val="28"/>
          <w:szCs w:val="28"/>
        </w:rPr>
        <w:t>(2022</w:t>
      </w:r>
      <w:r w:rsidR="00E17E19" w:rsidRPr="009571AE">
        <w:rPr>
          <w:rFonts w:cstheme="minorHAnsi"/>
          <w:sz w:val="28"/>
          <w:szCs w:val="28"/>
        </w:rPr>
        <w:t>, 202</w:t>
      </w:r>
      <w:r>
        <w:rPr>
          <w:rFonts w:cstheme="minorHAnsi"/>
          <w:sz w:val="28"/>
          <w:szCs w:val="28"/>
        </w:rPr>
        <w:t>2</w:t>
      </w:r>
      <w:r w:rsidR="00E17E19" w:rsidRPr="009571AE">
        <w:rPr>
          <w:rFonts w:cstheme="minorHAnsi"/>
          <w:sz w:val="28"/>
          <w:szCs w:val="28"/>
        </w:rPr>
        <w:t xml:space="preserve"> &amp; 202</w:t>
      </w:r>
      <w:r>
        <w:rPr>
          <w:rFonts w:cstheme="minorHAnsi"/>
          <w:sz w:val="28"/>
          <w:szCs w:val="28"/>
        </w:rPr>
        <w:t>3</w:t>
      </w:r>
      <w:r w:rsidR="00E17E19" w:rsidRPr="009571AE">
        <w:rPr>
          <w:rFonts w:cstheme="minorHAnsi"/>
          <w:sz w:val="28"/>
          <w:szCs w:val="28"/>
        </w:rPr>
        <w:t>) Tax expiry date of 31</w:t>
      </w:r>
      <w:r w:rsidR="00E17E19" w:rsidRPr="009571AE">
        <w:rPr>
          <w:rFonts w:cstheme="minorHAnsi"/>
          <w:sz w:val="28"/>
          <w:szCs w:val="28"/>
          <w:vertAlign w:val="superscript"/>
        </w:rPr>
        <w:t>st</w:t>
      </w:r>
      <w:r w:rsidR="00E17E19" w:rsidRPr="009571AE">
        <w:rPr>
          <w:rFonts w:cstheme="minorHAnsi"/>
          <w:sz w:val="28"/>
          <w:szCs w:val="28"/>
        </w:rPr>
        <w:t xml:space="preserve"> December, </w:t>
      </w:r>
      <w:r>
        <w:rPr>
          <w:rFonts w:cstheme="minorHAnsi"/>
          <w:sz w:val="28"/>
          <w:szCs w:val="28"/>
        </w:rPr>
        <w:t>2024</w:t>
      </w:r>
      <w:r w:rsidR="00E17E19" w:rsidRPr="009571AE">
        <w:rPr>
          <w:rFonts w:cstheme="minorHAnsi"/>
          <w:sz w:val="28"/>
          <w:szCs w:val="28"/>
        </w:rPr>
        <w:t>.</w:t>
      </w:r>
    </w:p>
    <w:p w:rsidR="00E17E19" w:rsidRPr="009571AE" w:rsidRDefault="00E17E19" w:rsidP="00E17E19">
      <w:pPr>
        <w:pStyle w:val="ListParagraph"/>
        <w:ind w:left="1260" w:hanging="540"/>
        <w:jc w:val="both"/>
        <w:rPr>
          <w:rFonts w:cstheme="minorHAnsi"/>
          <w:sz w:val="28"/>
          <w:szCs w:val="28"/>
        </w:rPr>
      </w:pPr>
    </w:p>
    <w:p w:rsidR="00E17E19" w:rsidRPr="009571AE" w:rsidRDefault="00E17E19" w:rsidP="00E17E19">
      <w:pPr>
        <w:pStyle w:val="ListParagraph"/>
        <w:numPr>
          <w:ilvl w:val="0"/>
          <w:numId w:val="1"/>
        </w:numPr>
        <w:ind w:left="1260" w:hanging="540"/>
        <w:jc w:val="both"/>
        <w:rPr>
          <w:rFonts w:cstheme="minorHAnsi"/>
          <w:sz w:val="28"/>
          <w:szCs w:val="28"/>
        </w:rPr>
      </w:pPr>
      <w:r w:rsidRPr="009571AE">
        <w:rPr>
          <w:rFonts w:cstheme="minorHAnsi"/>
          <w:sz w:val="28"/>
          <w:szCs w:val="28"/>
        </w:rPr>
        <w:t>Copy of Personal income Tax-Clearance Certificates (Of two Directors in case of Limited Liability Companies or Proprietor(s) Partners in case of Enterprises) covering 202</w:t>
      </w:r>
      <w:r w:rsidR="001C2DBD">
        <w:rPr>
          <w:rFonts w:cstheme="minorHAnsi"/>
          <w:sz w:val="28"/>
          <w:szCs w:val="28"/>
        </w:rPr>
        <w:t>2</w:t>
      </w:r>
      <w:r w:rsidRPr="009571AE">
        <w:rPr>
          <w:rFonts w:cstheme="minorHAnsi"/>
          <w:sz w:val="28"/>
          <w:szCs w:val="28"/>
        </w:rPr>
        <w:t xml:space="preserve">, </w:t>
      </w:r>
      <w:r w:rsidR="001C2DBD">
        <w:rPr>
          <w:rFonts w:cstheme="minorHAnsi"/>
          <w:sz w:val="28"/>
          <w:szCs w:val="28"/>
        </w:rPr>
        <w:t>2023</w:t>
      </w:r>
      <w:r w:rsidRPr="009571AE">
        <w:rPr>
          <w:rFonts w:cstheme="minorHAnsi"/>
          <w:sz w:val="28"/>
          <w:szCs w:val="28"/>
        </w:rPr>
        <w:t xml:space="preserve"> &amp; 202</w:t>
      </w:r>
      <w:r w:rsidR="001C2DBD">
        <w:rPr>
          <w:rFonts w:cstheme="minorHAnsi"/>
          <w:sz w:val="28"/>
          <w:szCs w:val="28"/>
        </w:rPr>
        <w:t>4</w:t>
      </w:r>
      <w:r w:rsidRPr="009571AE">
        <w:rPr>
          <w:rFonts w:cstheme="minorHAnsi"/>
          <w:sz w:val="28"/>
          <w:szCs w:val="28"/>
        </w:rPr>
        <w:t>.</w:t>
      </w:r>
    </w:p>
    <w:p w:rsidR="00E17E19" w:rsidRPr="009571AE" w:rsidRDefault="00E17E19" w:rsidP="00E17E19">
      <w:pPr>
        <w:pStyle w:val="ListParagraph"/>
        <w:ind w:left="1260" w:hanging="540"/>
        <w:jc w:val="both"/>
        <w:rPr>
          <w:rFonts w:cstheme="minorHAnsi"/>
          <w:sz w:val="28"/>
          <w:szCs w:val="28"/>
        </w:rPr>
      </w:pPr>
    </w:p>
    <w:p w:rsidR="00E17E19" w:rsidRPr="009571AE" w:rsidRDefault="00E17E19" w:rsidP="00E17E19">
      <w:pPr>
        <w:pStyle w:val="ListParagraph"/>
        <w:numPr>
          <w:ilvl w:val="0"/>
          <w:numId w:val="1"/>
        </w:numPr>
        <w:ind w:left="1260" w:hanging="540"/>
        <w:jc w:val="both"/>
        <w:rPr>
          <w:rFonts w:cstheme="minorHAnsi"/>
          <w:sz w:val="28"/>
          <w:szCs w:val="28"/>
        </w:rPr>
      </w:pPr>
      <w:r w:rsidRPr="009571AE">
        <w:rPr>
          <w:rFonts w:cstheme="minorHAnsi"/>
          <w:sz w:val="28"/>
          <w:szCs w:val="28"/>
        </w:rPr>
        <w:t xml:space="preserve">Evidence of payment of 3years Development Levies </w:t>
      </w:r>
      <w:r w:rsidR="001C2DBD">
        <w:rPr>
          <w:rFonts w:cstheme="minorHAnsi"/>
          <w:sz w:val="28"/>
          <w:szCs w:val="28"/>
        </w:rPr>
        <w:t>2021</w:t>
      </w:r>
      <w:r w:rsidRPr="009571AE">
        <w:rPr>
          <w:rFonts w:cstheme="minorHAnsi"/>
          <w:sz w:val="28"/>
          <w:szCs w:val="28"/>
        </w:rPr>
        <w:t>, 202</w:t>
      </w:r>
      <w:r w:rsidR="001C2DBD">
        <w:rPr>
          <w:rFonts w:cstheme="minorHAnsi"/>
          <w:sz w:val="28"/>
          <w:szCs w:val="28"/>
        </w:rPr>
        <w:t>2</w:t>
      </w:r>
      <w:r w:rsidRPr="009571AE">
        <w:rPr>
          <w:rFonts w:cstheme="minorHAnsi"/>
          <w:sz w:val="28"/>
          <w:szCs w:val="28"/>
        </w:rPr>
        <w:t xml:space="preserve"> &amp; 202</w:t>
      </w:r>
      <w:r w:rsidR="001C2DBD">
        <w:rPr>
          <w:rFonts w:cstheme="minorHAnsi"/>
          <w:sz w:val="28"/>
          <w:szCs w:val="28"/>
        </w:rPr>
        <w:t>3</w:t>
      </w:r>
      <w:r w:rsidRPr="009571AE">
        <w:rPr>
          <w:rFonts w:cstheme="minorHAnsi"/>
          <w:sz w:val="28"/>
          <w:szCs w:val="28"/>
        </w:rPr>
        <w:t>).</w:t>
      </w:r>
    </w:p>
    <w:p w:rsidR="00E17E19" w:rsidRPr="009571AE" w:rsidRDefault="00E17E19" w:rsidP="00E17E19">
      <w:pPr>
        <w:pStyle w:val="ListParagraph"/>
        <w:ind w:left="1260"/>
        <w:jc w:val="both"/>
        <w:rPr>
          <w:rFonts w:cstheme="minorHAnsi"/>
          <w:sz w:val="28"/>
          <w:szCs w:val="28"/>
        </w:rPr>
      </w:pPr>
    </w:p>
    <w:p w:rsidR="00E17E19" w:rsidRPr="009571AE" w:rsidRDefault="00E17E19" w:rsidP="00E17E19">
      <w:pPr>
        <w:pStyle w:val="ListParagraph"/>
        <w:numPr>
          <w:ilvl w:val="0"/>
          <w:numId w:val="1"/>
        </w:numPr>
        <w:ind w:left="1260" w:hanging="540"/>
        <w:jc w:val="both"/>
        <w:rPr>
          <w:rFonts w:cstheme="minorHAnsi"/>
          <w:sz w:val="28"/>
          <w:szCs w:val="28"/>
        </w:rPr>
      </w:pPr>
      <w:r w:rsidRPr="009571AE">
        <w:rPr>
          <w:rFonts w:cstheme="minorHAnsi"/>
          <w:sz w:val="28"/>
          <w:szCs w:val="28"/>
        </w:rPr>
        <w:t>Evidence of current Registration of Business premises with Ondo-State Ministry of Commerce, Industry and Cooperatives Services.</w:t>
      </w:r>
    </w:p>
    <w:p w:rsidR="00E17E19" w:rsidRPr="009571AE" w:rsidRDefault="00E17E19" w:rsidP="00E17E19">
      <w:pPr>
        <w:pStyle w:val="ListParagraph"/>
        <w:ind w:left="1260" w:hanging="540"/>
        <w:jc w:val="both"/>
        <w:rPr>
          <w:rFonts w:cstheme="minorHAnsi"/>
          <w:sz w:val="28"/>
          <w:szCs w:val="28"/>
        </w:rPr>
      </w:pPr>
    </w:p>
    <w:p w:rsidR="00E17E19" w:rsidRPr="009571AE" w:rsidRDefault="00E17E19" w:rsidP="00E17E19">
      <w:pPr>
        <w:pStyle w:val="ListParagraph"/>
        <w:numPr>
          <w:ilvl w:val="0"/>
          <w:numId w:val="1"/>
        </w:numPr>
        <w:ind w:left="1260" w:hanging="540"/>
        <w:jc w:val="both"/>
        <w:rPr>
          <w:rFonts w:cstheme="minorHAnsi"/>
          <w:sz w:val="28"/>
          <w:szCs w:val="28"/>
        </w:rPr>
      </w:pPr>
      <w:r w:rsidRPr="009571AE">
        <w:rPr>
          <w:rFonts w:cstheme="minorHAnsi"/>
          <w:sz w:val="28"/>
          <w:szCs w:val="28"/>
        </w:rPr>
        <w:t>Evidence of Financial Capability and Banking support.</w:t>
      </w:r>
    </w:p>
    <w:p w:rsidR="00E17E19" w:rsidRPr="009571AE" w:rsidRDefault="00E17E19" w:rsidP="00E17E19">
      <w:pPr>
        <w:pStyle w:val="ListParagraph"/>
        <w:ind w:left="1260" w:hanging="540"/>
        <w:jc w:val="both"/>
        <w:rPr>
          <w:rFonts w:cstheme="minorHAnsi"/>
          <w:sz w:val="28"/>
          <w:szCs w:val="28"/>
        </w:rPr>
      </w:pPr>
    </w:p>
    <w:p w:rsidR="00E17E19" w:rsidRPr="009571AE" w:rsidRDefault="00E17E19" w:rsidP="00E17E19">
      <w:pPr>
        <w:pStyle w:val="ListParagraph"/>
        <w:numPr>
          <w:ilvl w:val="0"/>
          <w:numId w:val="1"/>
        </w:numPr>
        <w:ind w:left="1260" w:hanging="540"/>
        <w:jc w:val="both"/>
        <w:rPr>
          <w:rFonts w:cstheme="minorHAnsi"/>
          <w:sz w:val="28"/>
          <w:szCs w:val="28"/>
        </w:rPr>
      </w:pPr>
      <w:r w:rsidRPr="009571AE">
        <w:rPr>
          <w:rFonts w:cstheme="minorHAnsi"/>
          <w:sz w:val="28"/>
          <w:szCs w:val="28"/>
        </w:rPr>
        <w:t>Experience/Technical Qualification of key personnel with evidence of professional registration with appropriate professional bodies.</w:t>
      </w:r>
    </w:p>
    <w:p w:rsidR="00E17E19" w:rsidRPr="009571AE" w:rsidRDefault="00E17E19" w:rsidP="00E17E19">
      <w:pPr>
        <w:pStyle w:val="ListParagraph"/>
        <w:ind w:left="1260" w:hanging="540"/>
        <w:jc w:val="both"/>
        <w:rPr>
          <w:rFonts w:cstheme="minorHAnsi"/>
          <w:sz w:val="28"/>
          <w:szCs w:val="28"/>
        </w:rPr>
      </w:pPr>
    </w:p>
    <w:p w:rsidR="00E17E19" w:rsidRPr="009571AE" w:rsidRDefault="00E17E19" w:rsidP="00E17E19">
      <w:pPr>
        <w:pStyle w:val="ListParagraph"/>
        <w:numPr>
          <w:ilvl w:val="0"/>
          <w:numId w:val="1"/>
        </w:numPr>
        <w:ind w:left="1260" w:hanging="540"/>
        <w:jc w:val="both"/>
        <w:rPr>
          <w:rFonts w:cstheme="minorHAnsi"/>
          <w:sz w:val="28"/>
          <w:szCs w:val="28"/>
        </w:rPr>
      </w:pPr>
      <w:r w:rsidRPr="009571AE">
        <w:rPr>
          <w:rFonts w:cstheme="minorHAnsi"/>
          <w:sz w:val="28"/>
          <w:szCs w:val="28"/>
        </w:rPr>
        <w:t>Evidence of similar projects executed or ongoing</w:t>
      </w:r>
    </w:p>
    <w:p w:rsidR="00E17E19" w:rsidRPr="009571AE" w:rsidRDefault="00E17E19" w:rsidP="00E17E19">
      <w:pPr>
        <w:pStyle w:val="ListParagraph"/>
        <w:ind w:left="1260" w:hanging="540"/>
        <w:jc w:val="both"/>
        <w:rPr>
          <w:rFonts w:cstheme="minorHAnsi"/>
          <w:sz w:val="28"/>
          <w:szCs w:val="28"/>
        </w:rPr>
      </w:pPr>
    </w:p>
    <w:p w:rsidR="00E17E19" w:rsidRPr="009571AE" w:rsidRDefault="00E17E19" w:rsidP="00E17E19">
      <w:pPr>
        <w:pStyle w:val="ListParagraph"/>
        <w:numPr>
          <w:ilvl w:val="0"/>
          <w:numId w:val="1"/>
        </w:numPr>
        <w:ind w:left="1260" w:hanging="540"/>
        <w:jc w:val="both"/>
        <w:rPr>
          <w:rFonts w:cstheme="minorHAnsi"/>
          <w:sz w:val="28"/>
          <w:szCs w:val="28"/>
        </w:rPr>
      </w:pPr>
      <w:r w:rsidRPr="009571AE">
        <w:rPr>
          <w:rFonts w:cstheme="minorHAnsi"/>
          <w:sz w:val="28"/>
          <w:szCs w:val="28"/>
        </w:rPr>
        <w:t>Letter of assent to allow for verification of all documents submitted.</w:t>
      </w:r>
    </w:p>
    <w:p w:rsidR="00E17E19" w:rsidRPr="009571AE" w:rsidRDefault="00E17E19" w:rsidP="00E17E19">
      <w:pPr>
        <w:pStyle w:val="ListParagraph"/>
        <w:ind w:left="1260" w:hanging="540"/>
        <w:jc w:val="both"/>
        <w:rPr>
          <w:rFonts w:cstheme="minorHAnsi"/>
          <w:sz w:val="28"/>
          <w:szCs w:val="28"/>
        </w:rPr>
      </w:pPr>
    </w:p>
    <w:p w:rsidR="00E17E19" w:rsidRPr="009571AE" w:rsidRDefault="00E17E19" w:rsidP="00E17E19">
      <w:pPr>
        <w:pStyle w:val="ListParagraph"/>
        <w:numPr>
          <w:ilvl w:val="0"/>
          <w:numId w:val="1"/>
        </w:numPr>
        <w:ind w:left="1260" w:hanging="540"/>
        <w:jc w:val="both"/>
        <w:rPr>
          <w:rFonts w:cstheme="minorHAnsi"/>
          <w:sz w:val="28"/>
          <w:szCs w:val="28"/>
        </w:rPr>
      </w:pPr>
      <w:r w:rsidRPr="009571AE">
        <w:rPr>
          <w:rFonts w:cstheme="minorHAnsi"/>
          <w:sz w:val="28"/>
          <w:szCs w:val="28"/>
        </w:rPr>
        <w:t>Original receipt of payment of Non-refundable tender fee</w:t>
      </w:r>
      <w:r w:rsidR="001C2DBD">
        <w:rPr>
          <w:rFonts w:cstheme="minorHAnsi"/>
          <w:sz w:val="28"/>
          <w:szCs w:val="28"/>
        </w:rPr>
        <w:t>s as instructed by the Project Monitoring Unit, Ministry of Education, Science and Technology.</w:t>
      </w:r>
    </w:p>
    <w:p w:rsidR="00E17E19" w:rsidRPr="009571AE" w:rsidRDefault="00E17E19" w:rsidP="00E17E19">
      <w:pPr>
        <w:pStyle w:val="ListParagraph"/>
        <w:ind w:left="1260" w:hanging="540"/>
        <w:jc w:val="both"/>
        <w:rPr>
          <w:rFonts w:cstheme="minorHAnsi"/>
          <w:sz w:val="28"/>
          <w:szCs w:val="28"/>
        </w:rPr>
      </w:pPr>
    </w:p>
    <w:p w:rsidR="00E17E19" w:rsidRPr="009571AE" w:rsidRDefault="00E17E19" w:rsidP="00E17E19">
      <w:pPr>
        <w:pStyle w:val="ListParagraph"/>
        <w:numPr>
          <w:ilvl w:val="0"/>
          <w:numId w:val="1"/>
        </w:numPr>
        <w:ind w:left="1260" w:hanging="540"/>
        <w:jc w:val="both"/>
        <w:rPr>
          <w:rFonts w:cstheme="minorHAnsi"/>
          <w:sz w:val="28"/>
          <w:szCs w:val="28"/>
        </w:rPr>
      </w:pPr>
      <w:r w:rsidRPr="009571AE">
        <w:rPr>
          <w:rFonts w:cstheme="minorHAnsi"/>
          <w:sz w:val="28"/>
          <w:szCs w:val="28"/>
        </w:rPr>
        <w:t>Bidder may bid for one or more lots as bids will be evaluated on lot by lot basis</w:t>
      </w:r>
    </w:p>
    <w:p w:rsidR="00E17E19" w:rsidRPr="009571AE" w:rsidRDefault="00E17E19" w:rsidP="00E17E19">
      <w:pPr>
        <w:rPr>
          <w:rFonts w:cstheme="minorHAnsi"/>
          <w:sz w:val="28"/>
          <w:szCs w:val="28"/>
        </w:rPr>
      </w:pPr>
      <w:r w:rsidRPr="009571AE">
        <w:rPr>
          <w:rFonts w:cstheme="minorHAnsi"/>
          <w:sz w:val="28"/>
          <w:szCs w:val="28"/>
        </w:rPr>
        <w:lastRenderedPageBreak/>
        <w:t xml:space="preserve">4.  </w:t>
      </w:r>
      <w:r w:rsidRPr="009571AE">
        <w:rPr>
          <w:rFonts w:cstheme="minorHAnsi"/>
          <w:sz w:val="28"/>
          <w:szCs w:val="28"/>
        </w:rPr>
        <w:tab/>
        <w:t xml:space="preserve">Interested bidders can obtain tender documents and additional information from the Project Monitoring Unit of Ministry of Education, Science and Technology State Secretariat, </w:t>
      </w:r>
      <w:proofErr w:type="spellStart"/>
      <w:r w:rsidRPr="009571AE">
        <w:rPr>
          <w:rFonts w:cstheme="minorHAnsi"/>
          <w:sz w:val="28"/>
          <w:szCs w:val="28"/>
        </w:rPr>
        <w:t>Alagbaka</w:t>
      </w:r>
      <w:proofErr w:type="spellEnd"/>
      <w:r w:rsidRPr="009571AE">
        <w:rPr>
          <w:rFonts w:cstheme="minorHAnsi"/>
          <w:sz w:val="28"/>
          <w:szCs w:val="28"/>
        </w:rPr>
        <w:t xml:space="preserve">, </w:t>
      </w:r>
      <w:proofErr w:type="spellStart"/>
      <w:r w:rsidRPr="009571AE">
        <w:rPr>
          <w:rFonts w:cstheme="minorHAnsi"/>
          <w:sz w:val="28"/>
          <w:szCs w:val="28"/>
        </w:rPr>
        <w:t>Akure</w:t>
      </w:r>
      <w:proofErr w:type="spellEnd"/>
      <w:r w:rsidRPr="009571AE">
        <w:rPr>
          <w:rFonts w:cstheme="minorHAnsi"/>
          <w:sz w:val="28"/>
          <w:szCs w:val="28"/>
        </w:rPr>
        <w:t>.</w:t>
      </w:r>
    </w:p>
    <w:p w:rsidR="00E17E19" w:rsidRPr="009571AE" w:rsidRDefault="00E17E19" w:rsidP="00E17E19">
      <w:pPr>
        <w:rPr>
          <w:rFonts w:cstheme="minorHAnsi"/>
          <w:sz w:val="28"/>
          <w:szCs w:val="28"/>
        </w:rPr>
      </w:pPr>
      <w:r w:rsidRPr="009571AE">
        <w:rPr>
          <w:rFonts w:cstheme="minorHAnsi"/>
          <w:sz w:val="28"/>
          <w:szCs w:val="28"/>
        </w:rPr>
        <w:t>5.</w:t>
      </w:r>
      <w:r w:rsidRPr="009571AE">
        <w:rPr>
          <w:rFonts w:cstheme="minorHAnsi"/>
          <w:sz w:val="28"/>
          <w:szCs w:val="28"/>
        </w:rPr>
        <w:tab/>
        <w:t>SUBMISSION OF TENDER DOCUMENT(s)</w:t>
      </w:r>
    </w:p>
    <w:p w:rsidR="00E17E19" w:rsidRPr="009571AE" w:rsidRDefault="00E17E19" w:rsidP="00E17E19">
      <w:pPr>
        <w:ind w:firstLine="720"/>
        <w:rPr>
          <w:rFonts w:cstheme="minorHAnsi"/>
          <w:sz w:val="28"/>
          <w:szCs w:val="28"/>
        </w:rPr>
      </w:pPr>
      <w:r w:rsidRPr="009571AE">
        <w:rPr>
          <w:rFonts w:cstheme="minorHAnsi"/>
          <w:sz w:val="28"/>
          <w:szCs w:val="28"/>
        </w:rPr>
        <w:t xml:space="preserve">All tender documents(Financial and Technical Bids) – 1 original and 2 photocopies should be submitted in a sealed envelope with LOT number clearly indicated on top right-hand corner and must be delivered by hand </w:t>
      </w:r>
      <w:r w:rsidR="001D4FA9">
        <w:rPr>
          <w:rFonts w:cstheme="minorHAnsi"/>
          <w:sz w:val="28"/>
          <w:szCs w:val="28"/>
        </w:rPr>
        <w:t xml:space="preserve">on or </w:t>
      </w:r>
      <w:r w:rsidRPr="009571AE">
        <w:rPr>
          <w:rFonts w:cstheme="minorHAnsi"/>
          <w:sz w:val="28"/>
          <w:szCs w:val="28"/>
        </w:rPr>
        <w:t>before 12 noon on</w:t>
      </w:r>
      <w:r w:rsidR="001D4FA9">
        <w:rPr>
          <w:rFonts w:cstheme="minorHAnsi"/>
          <w:sz w:val="28"/>
          <w:szCs w:val="28"/>
        </w:rPr>
        <w:t xml:space="preserve"> 9</w:t>
      </w:r>
      <w:r w:rsidR="001D4FA9" w:rsidRPr="001D4FA9">
        <w:rPr>
          <w:rFonts w:cstheme="minorHAnsi"/>
          <w:sz w:val="28"/>
          <w:szCs w:val="28"/>
          <w:vertAlign w:val="superscript"/>
        </w:rPr>
        <w:t>th</w:t>
      </w:r>
      <w:r w:rsidR="001D4FA9">
        <w:rPr>
          <w:rFonts w:cstheme="minorHAnsi"/>
          <w:sz w:val="28"/>
          <w:szCs w:val="28"/>
        </w:rPr>
        <w:t xml:space="preserve"> September</w:t>
      </w:r>
      <w:r w:rsidRPr="009571AE">
        <w:rPr>
          <w:rFonts w:cstheme="minorHAnsi"/>
          <w:sz w:val="28"/>
          <w:szCs w:val="28"/>
        </w:rPr>
        <w:t xml:space="preserve">, </w:t>
      </w:r>
      <w:r w:rsidR="00D07519">
        <w:rPr>
          <w:rFonts w:cstheme="minorHAnsi"/>
          <w:sz w:val="28"/>
          <w:szCs w:val="28"/>
        </w:rPr>
        <w:t>2024</w:t>
      </w:r>
    </w:p>
    <w:p w:rsidR="00E17E19" w:rsidRPr="009571AE" w:rsidRDefault="00E17E19" w:rsidP="00E17E19">
      <w:pPr>
        <w:rPr>
          <w:rFonts w:cstheme="minorHAnsi"/>
          <w:sz w:val="28"/>
          <w:szCs w:val="28"/>
        </w:rPr>
      </w:pPr>
      <w:r w:rsidRPr="009571AE">
        <w:rPr>
          <w:rFonts w:cstheme="minorHAnsi"/>
          <w:sz w:val="28"/>
          <w:szCs w:val="28"/>
        </w:rPr>
        <w:t xml:space="preserve">          </w:t>
      </w:r>
    </w:p>
    <w:p w:rsidR="00E17E19" w:rsidRPr="009571AE" w:rsidRDefault="00E17E19" w:rsidP="00E17E19">
      <w:pPr>
        <w:rPr>
          <w:rFonts w:cstheme="minorHAnsi"/>
          <w:sz w:val="28"/>
          <w:szCs w:val="28"/>
        </w:rPr>
      </w:pPr>
      <w:r w:rsidRPr="009571AE">
        <w:rPr>
          <w:rFonts w:cstheme="minorHAnsi"/>
          <w:sz w:val="28"/>
          <w:szCs w:val="28"/>
        </w:rPr>
        <w:t>Address</w:t>
      </w:r>
      <w:r w:rsidR="00D07519">
        <w:rPr>
          <w:rFonts w:cstheme="minorHAnsi"/>
          <w:sz w:val="28"/>
          <w:szCs w:val="28"/>
        </w:rPr>
        <w:t>ed</w:t>
      </w:r>
      <w:r w:rsidRPr="009571AE">
        <w:rPr>
          <w:rFonts w:cstheme="minorHAnsi"/>
          <w:sz w:val="28"/>
          <w:szCs w:val="28"/>
        </w:rPr>
        <w:t xml:space="preserve"> to;</w:t>
      </w:r>
    </w:p>
    <w:p w:rsidR="00E17E19" w:rsidRPr="009571AE" w:rsidRDefault="00E17E19" w:rsidP="00E17E19">
      <w:pPr>
        <w:pStyle w:val="NoSpacing"/>
        <w:ind w:firstLine="720"/>
        <w:rPr>
          <w:rFonts w:cstheme="minorHAnsi"/>
          <w:sz w:val="28"/>
          <w:szCs w:val="28"/>
        </w:rPr>
      </w:pPr>
      <w:r w:rsidRPr="009571AE">
        <w:rPr>
          <w:rFonts w:cstheme="minorHAnsi"/>
          <w:sz w:val="28"/>
          <w:szCs w:val="28"/>
        </w:rPr>
        <w:t>The Chairman,</w:t>
      </w:r>
    </w:p>
    <w:p w:rsidR="00E17E19" w:rsidRPr="009571AE" w:rsidRDefault="00E17E19" w:rsidP="00E17E19">
      <w:pPr>
        <w:pStyle w:val="NoSpacing"/>
        <w:ind w:firstLine="720"/>
        <w:rPr>
          <w:rFonts w:cstheme="minorHAnsi"/>
          <w:sz w:val="28"/>
          <w:szCs w:val="28"/>
        </w:rPr>
      </w:pPr>
      <w:r w:rsidRPr="009571AE">
        <w:rPr>
          <w:rFonts w:cstheme="minorHAnsi"/>
          <w:sz w:val="28"/>
          <w:szCs w:val="28"/>
        </w:rPr>
        <w:t>Ministerial Tender’s Board,</w:t>
      </w:r>
    </w:p>
    <w:p w:rsidR="00E17E19" w:rsidRPr="009571AE" w:rsidRDefault="00E17E19" w:rsidP="00E17E19">
      <w:pPr>
        <w:pStyle w:val="NoSpacing"/>
        <w:ind w:firstLine="720"/>
        <w:rPr>
          <w:rFonts w:cstheme="minorHAnsi"/>
          <w:sz w:val="28"/>
          <w:szCs w:val="28"/>
        </w:rPr>
      </w:pPr>
      <w:r w:rsidRPr="009571AE">
        <w:rPr>
          <w:rFonts w:cstheme="minorHAnsi"/>
          <w:sz w:val="28"/>
          <w:szCs w:val="28"/>
        </w:rPr>
        <w:t>Ministry of Education, Science</w:t>
      </w:r>
      <w:r w:rsidR="00D07519">
        <w:rPr>
          <w:rFonts w:cstheme="minorHAnsi"/>
          <w:sz w:val="28"/>
          <w:szCs w:val="28"/>
        </w:rPr>
        <w:t xml:space="preserve"> a</w:t>
      </w:r>
      <w:r w:rsidRPr="009571AE">
        <w:rPr>
          <w:rFonts w:cstheme="minorHAnsi"/>
          <w:sz w:val="28"/>
          <w:szCs w:val="28"/>
        </w:rPr>
        <w:t>nd Technology,</w:t>
      </w:r>
    </w:p>
    <w:p w:rsidR="00E17E19" w:rsidRPr="009571AE" w:rsidRDefault="00E17E19" w:rsidP="00E17E19">
      <w:pPr>
        <w:ind w:firstLine="720"/>
        <w:rPr>
          <w:rFonts w:cstheme="minorHAnsi"/>
          <w:sz w:val="28"/>
          <w:szCs w:val="28"/>
        </w:rPr>
      </w:pPr>
      <w:proofErr w:type="spellStart"/>
      <w:r w:rsidRPr="009571AE">
        <w:rPr>
          <w:rFonts w:cstheme="minorHAnsi"/>
          <w:sz w:val="28"/>
          <w:szCs w:val="28"/>
        </w:rPr>
        <w:t>Alagbaka</w:t>
      </w:r>
      <w:proofErr w:type="spellEnd"/>
      <w:r w:rsidRPr="009571AE">
        <w:rPr>
          <w:rFonts w:cstheme="minorHAnsi"/>
          <w:sz w:val="28"/>
          <w:szCs w:val="28"/>
        </w:rPr>
        <w:t xml:space="preserve">, </w:t>
      </w:r>
      <w:proofErr w:type="spellStart"/>
      <w:r w:rsidRPr="009571AE">
        <w:rPr>
          <w:rFonts w:cstheme="minorHAnsi"/>
          <w:sz w:val="28"/>
          <w:szCs w:val="28"/>
        </w:rPr>
        <w:t>Akure</w:t>
      </w:r>
      <w:proofErr w:type="spellEnd"/>
      <w:r w:rsidRPr="009571AE">
        <w:rPr>
          <w:rFonts w:cstheme="minorHAnsi"/>
          <w:sz w:val="28"/>
          <w:szCs w:val="28"/>
        </w:rPr>
        <w:t xml:space="preserve">.                                                                     </w:t>
      </w:r>
    </w:p>
    <w:p w:rsidR="00E17E19" w:rsidRPr="009571AE" w:rsidRDefault="00E17E19" w:rsidP="00E17E19">
      <w:pPr>
        <w:ind w:left="360"/>
        <w:rPr>
          <w:rFonts w:cstheme="minorHAnsi"/>
          <w:sz w:val="28"/>
          <w:szCs w:val="28"/>
        </w:rPr>
      </w:pPr>
      <w:r w:rsidRPr="009571AE">
        <w:rPr>
          <w:rFonts w:cstheme="minorHAnsi"/>
          <w:sz w:val="28"/>
          <w:szCs w:val="28"/>
        </w:rPr>
        <w:t xml:space="preserve">                                                                                                   </w:t>
      </w:r>
    </w:p>
    <w:p w:rsidR="00E17E19" w:rsidRPr="009571AE" w:rsidRDefault="00E17E19" w:rsidP="00E17E19">
      <w:pPr>
        <w:jc w:val="both"/>
        <w:rPr>
          <w:rFonts w:cstheme="minorHAnsi"/>
          <w:sz w:val="28"/>
          <w:szCs w:val="28"/>
        </w:rPr>
      </w:pPr>
      <w:r w:rsidRPr="009571AE">
        <w:rPr>
          <w:rFonts w:cstheme="minorHAnsi"/>
          <w:sz w:val="28"/>
          <w:szCs w:val="28"/>
        </w:rPr>
        <w:t xml:space="preserve">6.      BID OPENING </w:t>
      </w:r>
    </w:p>
    <w:p w:rsidR="00E17E19" w:rsidRPr="009571AE" w:rsidRDefault="00E17E19" w:rsidP="00E17E19">
      <w:pPr>
        <w:pStyle w:val="NoSpacing"/>
        <w:ind w:firstLine="720"/>
        <w:jc w:val="both"/>
        <w:rPr>
          <w:rFonts w:cstheme="minorHAnsi"/>
          <w:sz w:val="28"/>
          <w:szCs w:val="28"/>
        </w:rPr>
      </w:pPr>
      <w:r w:rsidRPr="009571AE">
        <w:rPr>
          <w:rFonts w:cstheme="minorHAnsi"/>
          <w:sz w:val="28"/>
          <w:szCs w:val="28"/>
        </w:rPr>
        <w:t xml:space="preserve">The tender documents will be opened in the presence of the Contractors making submissions or their </w:t>
      </w:r>
      <w:proofErr w:type="gramStart"/>
      <w:r w:rsidRPr="009571AE">
        <w:rPr>
          <w:rFonts w:cstheme="minorHAnsi"/>
          <w:sz w:val="28"/>
          <w:szCs w:val="28"/>
        </w:rPr>
        <w:t>representatives  at</w:t>
      </w:r>
      <w:proofErr w:type="gramEnd"/>
      <w:r w:rsidRPr="009571AE">
        <w:rPr>
          <w:rFonts w:cstheme="minorHAnsi"/>
          <w:sz w:val="28"/>
          <w:szCs w:val="28"/>
        </w:rPr>
        <w:t xml:space="preserve"> the Conference Hall</w:t>
      </w:r>
      <w:r w:rsidR="00D07519">
        <w:rPr>
          <w:rFonts w:cstheme="minorHAnsi"/>
          <w:sz w:val="28"/>
          <w:szCs w:val="28"/>
        </w:rPr>
        <w:t>,</w:t>
      </w:r>
      <w:r w:rsidRPr="009571AE">
        <w:rPr>
          <w:rFonts w:cstheme="minorHAnsi"/>
          <w:sz w:val="28"/>
          <w:szCs w:val="28"/>
        </w:rPr>
        <w:t xml:space="preserve"> Ministry of Education, Science and Technology after the expiration of the submission of tender on</w:t>
      </w:r>
      <w:r w:rsidR="001D4FA9">
        <w:rPr>
          <w:rFonts w:cstheme="minorHAnsi"/>
          <w:sz w:val="28"/>
          <w:szCs w:val="28"/>
        </w:rPr>
        <w:t xml:space="preserve"> 9</w:t>
      </w:r>
      <w:r w:rsidR="001D4FA9" w:rsidRPr="001D4FA9">
        <w:rPr>
          <w:rFonts w:cstheme="minorHAnsi"/>
          <w:sz w:val="28"/>
          <w:szCs w:val="28"/>
          <w:vertAlign w:val="superscript"/>
        </w:rPr>
        <w:t>th</w:t>
      </w:r>
      <w:r w:rsidR="001D4FA9">
        <w:rPr>
          <w:rFonts w:cstheme="minorHAnsi"/>
          <w:sz w:val="28"/>
          <w:szCs w:val="28"/>
        </w:rPr>
        <w:t xml:space="preserve"> </w:t>
      </w:r>
      <w:proofErr w:type="spellStart"/>
      <w:r w:rsidR="001D4FA9">
        <w:rPr>
          <w:rFonts w:cstheme="minorHAnsi"/>
          <w:sz w:val="28"/>
          <w:szCs w:val="28"/>
        </w:rPr>
        <w:t>september</w:t>
      </w:r>
      <w:proofErr w:type="spellEnd"/>
      <w:r w:rsidRPr="009571AE">
        <w:rPr>
          <w:rFonts w:cstheme="minorHAnsi"/>
          <w:sz w:val="28"/>
          <w:szCs w:val="28"/>
        </w:rPr>
        <w:t xml:space="preserve">, </w:t>
      </w:r>
      <w:r w:rsidR="00D07519">
        <w:rPr>
          <w:rFonts w:cstheme="minorHAnsi"/>
          <w:sz w:val="28"/>
          <w:szCs w:val="28"/>
        </w:rPr>
        <w:t>2024</w:t>
      </w:r>
      <w:r w:rsidRPr="009571AE">
        <w:rPr>
          <w:rFonts w:cstheme="minorHAnsi"/>
          <w:sz w:val="28"/>
          <w:szCs w:val="28"/>
        </w:rPr>
        <w:t xml:space="preserve"> by 12noon.</w:t>
      </w:r>
    </w:p>
    <w:p w:rsidR="00E17E19" w:rsidRDefault="00E17E19" w:rsidP="00E17E19">
      <w:pPr>
        <w:jc w:val="both"/>
        <w:rPr>
          <w:rFonts w:cstheme="minorHAnsi"/>
          <w:b/>
          <w:sz w:val="28"/>
          <w:szCs w:val="28"/>
        </w:rPr>
      </w:pPr>
      <w:r w:rsidRPr="00D07519">
        <w:rPr>
          <w:rFonts w:cstheme="minorHAnsi"/>
          <w:b/>
          <w:sz w:val="28"/>
          <w:szCs w:val="28"/>
        </w:rPr>
        <w:t>Late submission will be rejected.</w:t>
      </w:r>
    </w:p>
    <w:p w:rsidR="00D07519" w:rsidRPr="00D07519" w:rsidRDefault="00D07519" w:rsidP="00E17E19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7.</w:t>
      </w:r>
      <w:r>
        <w:rPr>
          <w:rFonts w:cstheme="minorHAnsi"/>
          <w:sz w:val="28"/>
          <w:szCs w:val="28"/>
        </w:rPr>
        <w:tab/>
        <w:t xml:space="preserve">For further enquiries, kindly contact this phone </w:t>
      </w:r>
      <w:r w:rsidR="001D4FA9">
        <w:rPr>
          <w:rFonts w:cstheme="minorHAnsi"/>
          <w:sz w:val="28"/>
          <w:szCs w:val="28"/>
        </w:rPr>
        <w:t>number:</w:t>
      </w:r>
      <w:r>
        <w:rPr>
          <w:rFonts w:cstheme="minorHAnsi"/>
          <w:sz w:val="28"/>
          <w:szCs w:val="28"/>
        </w:rPr>
        <w:t xml:space="preserve"> 08062867473</w:t>
      </w:r>
    </w:p>
    <w:p w:rsidR="00E17E19" w:rsidRPr="009571AE" w:rsidRDefault="00E17E19" w:rsidP="00E17E19">
      <w:pPr>
        <w:pStyle w:val="NoSpacing"/>
        <w:rPr>
          <w:rFonts w:cstheme="minorHAnsi"/>
          <w:sz w:val="28"/>
          <w:szCs w:val="28"/>
        </w:rPr>
      </w:pPr>
      <w:r w:rsidRPr="009571AE">
        <w:rPr>
          <w:rFonts w:cstheme="minorHAnsi"/>
          <w:sz w:val="28"/>
          <w:szCs w:val="28"/>
        </w:rPr>
        <w:tab/>
      </w:r>
      <w:r w:rsidRPr="009571AE">
        <w:rPr>
          <w:rFonts w:cstheme="minorHAnsi"/>
          <w:sz w:val="28"/>
          <w:szCs w:val="28"/>
        </w:rPr>
        <w:tab/>
      </w:r>
      <w:r w:rsidRPr="009571AE">
        <w:rPr>
          <w:rFonts w:cstheme="minorHAnsi"/>
          <w:sz w:val="28"/>
          <w:szCs w:val="28"/>
        </w:rPr>
        <w:tab/>
      </w:r>
      <w:r w:rsidRPr="009571AE">
        <w:rPr>
          <w:rFonts w:cstheme="minorHAnsi"/>
          <w:sz w:val="28"/>
          <w:szCs w:val="28"/>
        </w:rPr>
        <w:tab/>
      </w:r>
      <w:r w:rsidRPr="009571AE">
        <w:rPr>
          <w:rFonts w:cstheme="minorHAnsi"/>
          <w:sz w:val="28"/>
          <w:szCs w:val="28"/>
        </w:rPr>
        <w:tab/>
      </w:r>
      <w:r w:rsidRPr="009571AE">
        <w:rPr>
          <w:rFonts w:cstheme="minorHAnsi"/>
          <w:sz w:val="28"/>
          <w:szCs w:val="28"/>
        </w:rPr>
        <w:tab/>
      </w:r>
    </w:p>
    <w:p w:rsidR="00D07519" w:rsidRDefault="00D07519" w:rsidP="00E17E19">
      <w:pPr>
        <w:pStyle w:val="NoSpacing"/>
        <w:ind w:left="6480" w:firstLine="720"/>
        <w:rPr>
          <w:rFonts w:cstheme="minorHAnsi"/>
          <w:sz w:val="28"/>
          <w:szCs w:val="28"/>
        </w:rPr>
      </w:pPr>
    </w:p>
    <w:p w:rsidR="00E17E19" w:rsidRPr="009571AE" w:rsidRDefault="00E17E19" w:rsidP="00E17E19">
      <w:pPr>
        <w:pStyle w:val="NoSpacing"/>
        <w:ind w:left="6480" w:firstLine="720"/>
        <w:rPr>
          <w:rFonts w:cstheme="minorHAnsi"/>
          <w:sz w:val="28"/>
          <w:szCs w:val="28"/>
        </w:rPr>
      </w:pPr>
      <w:r w:rsidRPr="009571AE">
        <w:rPr>
          <w:rFonts w:cstheme="minorHAnsi"/>
          <w:sz w:val="28"/>
          <w:szCs w:val="28"/>
        </w:rPr>
        <w:t>Signed</w:t>
      </w:r>
    </w:p>
    <w:p w:rsidR="00E17E19" w:rsidRPr="009571AE" w:rsidRDefault="00E17E19" w:rsidP="00E17E19">
      <w:pPr>
        <w:pStyle w:val="NoSpacing"/>
        <w:ind w:left="6480" w:firstLine="720"/>
        <w:rPr>
          <w:rFonts w:cstheme="minorHAnsi"/>
          <w:sz w:val="28"/>
          <w:szCs w:val="28"/>
        </w:rPr>
      </w:pPr>
    </w:p>
    <w:p w:rsidR="00E17E19" w:rsidRPr="009571AE" w:rsidRDefault="00E17E19" w:rsidP="00E17E19">
      <w:pPr>
        <w:pStyle w:val="NoSpacing"/>
        <w:ind w:left="6480" w:firstLine="720"/>
        <w:rPr>
          <w:rFonts w:cstheme="minorHAnsi"/>
          <w:sz w:val="28"/>
          <w:szCs w:val="28"/>
        </w:rPr>
      </w:pPr>
    </w:p>
    <w:p w:rsidR="00E17E19" w:rsidRPr="009571AE" w:rsidRDefault="00E17E19" w:rsidP="00E17E19">
      <w:pPr>
        <w:pStyle w:val="NoSpacing"/>
        <w:rPr>
          <w:rFonts w:cstheme="minorHAnsi"/>
          <w:sz w:val="28"/>
          <w:szCs w:val="28"/>
        </w:rPr>
      </w:pPr>
      <w:r w:rsidRPr="009571AE">
        <w:rPr>
          <w:rFonts w:cstheme="minorHAnsi"/>
          <w:sz w:val="28"/>
          <w:szCs w:val="28"/>
        </w:rPr>
        <w:tab/>
      </w:r>
      <w:r w:rsidRPr="009571AE">
        <w:rPr>
          <w:rFonts w:cstheme="minorHAnsi"/>
          <w:sz w:val="28"/>
          <w:szCs w:val="28"/>
        </w:rPr>
        <w:tab/>
      </w:r>
      <w:r w:rsidRPr="009571AE">
        <w:rPr>
          <w:rFonts w:cstheme="minorHAnsi"/>
          <w:sz w:val="28"/>
          <w:szCs w:val="28"/>
        </w:rPr>
        <w:tab/>
      </w:r>
      <w:r w:rsidRPr="009571AE">
        <w:rPr>
          <w:rFonts w:cstheme="minorHAnsi"/>
          <w:sz w:val="28"/>
          <w:szCs w:val="28"/>
        </w:rPr>
        <w:tab/>
      </w:r>
      <w:r w:rsidRPr="009571AE">
        <w:rPr>
          <w:rFonts w:cstheme="minorHAnsi"/>
          <w:sz w:val="28"/>
          <w:szCs w:val="28"/>
        </w:rPr>
        <w:tab/>
      </w:r>
      <w:r w:rsidRPr="009571AE">
        <w:rPr>
          <w:rFonts w:cstheme="minorHAnsi"/>
          <w:sz w:val="28"/>
          <w:szCs w:val="28"/>
        </w:rPr>
        <w:tab/>
      </w:r>
      <w:r w:rsidRPr="009571AE">
        <w:rPr>
          <w:rFonts w:cstheme="minorHAnsi"/>
          <w:sz w:val="28"/>
          <w:szCs w:val="28"/>
        </w:rPr>
        <w:tab/>
      </w:r>
      <w:r w:rsidRPr="009571AE">
        <w:rPr>
          <w:rFonts w:cstheme="minorHAnsi"/>
          <w:sz w:val="28"/>
          <w:szCs w:val="28"/>
        </w:rPr>
        <w:tab/>
      </w:r>
      <w:r w:rsidRPr="009571AE">
        <w:rPr>
          <w:rFonts w:cstheme="minorHAnsi"/>
          <w:sz w:val="28"/>
          <w:szCs w:val="28"/>
        </w:rPr>
        <w:tab/>
        <w:t xml:space="preserve">  </w:t>
      </w:r>
      <w:proofErr w:type="spellStart"/>
      <w:r w:rsidRPr="009571AE">
        <w:rPr>
          <w:rFonts w:cstheme="minorHAnsi"/>
          <w:sz w:val="28"/>
          <w:szCs w:val="28"/>
        </w:rPr>
        <w:t>Folasade</w:t>
      </w:r>
      <w:proofErr w:type="spellEnd"/>
      <w:r w:rsidRPr="009571AE">
        <w:rPr>
          <w:rFonts w:cstheme="minorHAnsi"/>
          <w:sz w:val="28"/>
          <w:szCs w:val="28"/>
        </w:rPr>
        <w:t xml:space="preserve"> </w:t>
      </w:r>
      <w:proofErr w:type="spellStart"/>
      <w:r w:rsidRPr="009571AE">
        <w:rPr>
          <w:rFonts w:cstheme="minorHAnsi"/>
          <w:sz w:val="28"/>
          <w:szCs w:val="28"/>
        </w:rPr>
        <w:t>Adegoke</w:t>
      </w:r>
      <w:proofErr w:type="spellEnd"/>
    </w:p>
    <w:p w:rsidR="00E17E19" w:rsidRPr="009571AE" w:rsidRDefault="00E17E19" w:rsidP="00E17E19">
      <w:pPr>
        <w:pStyle w:val="NoSpacing"/>
        <w:rPr>
          <w:rFonts w:cstheme="minorHAnsi"/>
          <w:i/>
          <w:sz w:val="28"/>
          <w:szCs w:val="28"/>
        </w:rPr>
      </w:pPr>
      <w:r w:rsidRPr="009571AE">
        <w:rPr>
          <w:rFonts w:cstheme="minorHAnsi"/>
          <w:sz w:val="28"/>
          <w:szCs w:val="28"/>
        </w:rPr>
        <w:tab/>
      </w:r>
      <w:r w:rsidRPr="009571AE">
        <w:rPr>
          <w:rFonts w:cstheme="minorHAnsi"/>
          <w:sz w:val="28"/>
          <w:szCs w:val="28"/>
        </w:rPr>
        <w:tab/>
      </w:r>
      <w:r w:rsidRPr="009571AE">
        <w:rPr>
          <w:rFonts w:cstheme="minorHAnsi"/>
          <w:sz w:val="28"/>
          <w:szCs w:val="28"/>
        </w:rPr>
        <w:tab/>
      </w:r>
      <w:r w:rsidRPr="009571AE">
        <w:rPr>
          <w:rFonts w:cstheme="minorHAnsi"/>
          <w:sz w:val="28"/>
          <w:szCs w:val="28"/>
        </w:rPr>
        <w:tab/>
      </w:r>
      <w:r w:rsidRPr="009571AE">
        <w:rPr>
          <w:rFonts w:cstheme="minorHAnsi"/>
          <w:sz w:val="28"/>
          <w:szCs w:val="28"/>
        </w:rPr>
        <w:tab/>
      </w:r>
      <w:r w:rsidRPr="009571AE">
        <w:rPr>
          <w:rFonts w:cstheme="minorHAnsi"/>
          <w:sz w:val="28"/>
          <w:szCs w:val="28"/>
        </w:rPr>
        <w:tab/>
      </w:r>
      <w:r w:rsidRPr="009571AE">
        <w:rPr>
          <w:rFonts w:cstheme="minorHAnsi"/>
          <w:sz w:val="28"/>
          <w:szCs w:val="28"/>
        </w:rPr>
        <w:tab/>
      </w:r>
      <w:r w:rsidRPr="009571AE">
        <w:rPr>
          <w:rFonts w:cstheme="minorHAnsi"/>
          <w:sz w:val="28"/>
          <w:szCs w:val="28"/>
        </w:rPr>
        <w:tab/>
      </w:r>
      <w:r w:rsidRPr="009571AE">
        <w:rPr>
          <w:rFonts w:cstheme="minorHAnsi"/>
          <w:sz w:val="28"/>
          <w:szCs w:val="28"/>
        </w:rPr>
        <w:tab/>
      </w:r>
      <w:r w:rsidRPr="009571AE">
        <w:rPr>
          <w:rFonts w:cstheme="minorHAnsi"/>
          <w:i/>
          <w:sz w:val="28"/>
          <w:szCs w:val="28"/>
        </w:rPr>
        <w:t>Permanent Secretary.</w:t>
      </w:r>
    </w:p>
    <w:p w:rsidR="00E17E19" w:rsidRPr="009571AE" w:rsidRDefault="00E17E19" w:rsidP="00E17E19">
      <w:pPr>
        <w:pStyle w:val="NoSpacing"/>
        <w:rPr>
          <w:rFonts w:cstheme="minorHAnsi"/>
          <w:sz w:val="28"/>
          <w:szCs w:val="28"/>
        </w:rPr>
      </w:pPr>
    </w:p>
    <w:p w:rsidR="0003165C" w:rsidRPr="009571AE" w:rsidRDefault="0003165C" w:rsidP="00E17E19">
      <w:pPr>
        <w:rPr>
          <w:rFonts w:cstheme="minorHAnsi"/>
          <w:sz w:val="28"/>
          <w:szCs w:val="28"/>
        </w:rPr>
      </w:pPr>
    </w:p>
    <w:sectPr w:rsidR="0003165C" w:rsidRPr="009571AE" w:rsidSect="00D86138">
      <w:pgSz w:w="11907" w:h="16839" w:code="9"/>
      <w:pgMar w:top="117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A03E0"/>
    <w:multiLevelType w:val="hybridMultilevel"/>
    <w:tmpl w:val="EBC6C876"/>
    <w:lvl w:ilvl="0" w:tplc="F8DEEF3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12E0B"/>
    <w:rsid w:val="0003165C"/>
    <w:rsid w:val="000E1751"/>
    <w:rsid w:val="00112E0B"/>
    <w:rsid w:val="0014075D"/>
    <w:rsid w:val="00151FA2"/>
    <w:rsid w:val="001C2DBD"/>
    <w:rsid w:val="001D4FA9"/>
    <w:rsid w:val="001E5501"/>
    <w:rsid w:val="00207E9A"/>
    <w:rsid w:val="00272BFA"/>
    <w:rsid w:val="002C24AC"/>
    <w:rsid w:val="00354CC5"/>
    <w:rsid w:val="003642DC"/>
    <w:rsid w:val="00364F09"/>
    <w:rsid w:val="003C4BA8"/>
    <w:rsid w:val="004171B9"/>
    <w:rsid w:val="00470831"/>
    <w:rsid w:val="00485C57"/>
    <w:rsid w:val="004B5890"/>
    <w:rsid w:val="004D1515"/>
    <w:rsid w:val="004E1CF5"/>
    <w:rsid w:val="005A10C3"/>
    <w:rsid w:val="005B44D0"/>
    <w:rsid w:val="005D4D5B"/>
    <w:rsid w:val="005D6C85"/>
    <w:rsid w:val="006573E9"/>
    <w:rsid w:val="00686D2D"/>
    <w:rsid w:val="006C63D1"/>
    <w:rsid w:val="007013DF"/>
    <w:rsid w:val="00726693"/>
    <w:rsid w:val="00774F58"/>
    <w:rsid w:val="0079748F"/>
    <w:rsid w:val="007B1EA0"/>
    <w:rsid w:val="00877154"/>
    <w:rsid w:val="008A7EF5"/>
    <w:rsid w:val="00940895"/>
    <w:rsid w:val="009571AE"/>
    <w:rsid w:val="00984574"/>
    <w:rsid w:val="009A1488"/>
    <w:rsid w:val="009B4F41"/>
    <w:rsid w:val="009C6E44"/>
    <w:rsid w:val="00AB37E7"/>
    <w:rsid w:val="00AF7EF7"/>
    <w:rsid w:val="00B66831"/>
    <w:rsid w:val="00B806F9"/>
    <w:rsid w:val="00B974ED"/>
    <w:rsid w:val="00D07519"/>
    <w:rsid w:val="00D25709"/>
    <w:rsid w:val="00D53226"/>
    <w:rsid w:val="00D86138"/>
    <w:rsid w:val="00D935AA"/>
    <w:rsid w:val="00D939B7"/>
    <w:rsid w:val="00DB3151"/>
    <w:rsid w:val="00DB4646"/>
    <w:rsid w:val="00DB5D64"/>
    <w:rsid w:val="00E133CA"/>
    <w:rsid w:val="00E17E19"/>
    <w:rsid w:val="00E25960"/>
    <w:rsid w:val="00E31A34"/>
    <w:rsid w:val="00E43873"/>
    <w:rsid w:val="00FA61CB"/>
    <w:rsid w:val="00FE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5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E0B"/>
    <w:pPr>
      <w:ind w:left="720"/>
      <w:contextualSpacing/>
    </w:pPr>
  </w:style>
  <w:style w:type="paragraph" w:styleId="NoSpacing">
    <w:name w:val="No Spacing"/>
    <w:uiPriority w:val="1"/>
    <w:qFormat/>
    <w:rsid w:val="003642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7</cp:revision>
  <cp:lastPrinted>2024-08-21T13:01:00Z</cp:lastPrinted>
  <dcterms:created xsi:type="dcterms:W3CDTF">2024-08-08T10:05:00Z</dcterms:created>
  <dcterms:modified xsi:type="dcterms:W3CDTF">2024-08-22T09:50:00Z</dcterms:modified>
</cp:coreProperties>
</file>